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EF" w:rsidRDefault="00CA17EF"/>
    <w:tbl>
      <w:tblPr>
        <w:tblStyle w:val="a"/>
        <w:tblW w:w="10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535"/>
      </w:tblGrid>
      <w:tr w:rsidR="00CA17EF" w:rsidTr="002A55C1">
        <w:trPr>
          <w:jc w:val="center"/>
        </w:trPr>
        <w:tc>
          <w:tcPr>
            <w:tcW w:w="2295" w:type="dxa"/>
            <w:shd w:val="clear" w:color="auto" w:fill="B7B7B7"/>
            <w:tcMar>
              <w:top w:w="100" w:type="dxa"/>
              <w:left w:w="100" w:type="dxa"/>
              <w:bottom w:w="100" w:type="dxa"/>
              <w:right w:w="100" w:type="dxa"/>
            </w:tcMar>
          </w:tcPr>
          <w:p w:rsidR="00CA17EF" w:rsidRDefault="00411F59">
            <w:pPr>
              <w:widowControl w:val="0"/>
              <w:spacing w:line="240" w:lineRule="auto"/>
            </w:pPr>
            <w:r>
              <w:t>Standard</w:t>
            </w:r>
          </w:p>
        </w:tc>
        <w:tc>
          <w:tcPr>
            <w:tcW w:w="8535" w:type="dxa"/>
            <w:shd w:val="clear" w:color="auto" w:fill="B7B7B7"/>
            <w:tcMar>
              <w:top w:w="100" w:type="dxa"/>
              <w:left w:w="100" w:type="dxa"/>
              <w:bottom w:w="100" w:type="dxa"/>
              <w:right w:w="100" w:type="dxa"/>
            </w:tcMar>
          </w:tcPr>
          <w:p w:rsidR="00CA17EF" w:rsidRDefault="00411F59">
            <w:pPr>
              <w:widowControl w:val="0"/>
              <w:spacing w:line="240" w:lineRule="auto"/>
            </w:pPr>
            <w:r>
              <w:t>Items:</w:t>
            </w:r>
          </w:p>
        </w:tc>
      </w:tr>
      <w:tr w:rsidR="00CA17EF" w:rsidTr="002A55C1">
        <w:trPr>
          <w:jc w:val="center"/>
        </w:trPr>
        <w:tc>
          <w:tcPr>
            <w:tcW w:w="2295" w:type="dxa"/>
            <w:shd w:val="clear" w:color="auto" w:fill="B7B7B7"/>
            <w:tcMar>
              <w:top w:w="100" w:type="dxa"/>
              <w:left w:w="100" w:type="dxa"/>
              <w:bottom w:w="100" w:type="dxa"/>
              <w:right w:w="100" w:type="dxa"/>
            </w:tcMar>
          </w:tcPr>
          <w:p w:rsidR="00CA17EF" w:rsidRDefault="00411F59">
            <w:pPr>
              <w:widowControl w:val="0"/>
              <w:spacing w:line="240" w:lineRule="auto"/>
            </w:pPr>
            <w:r>
              <w:t>G-C0</w:t>
            </w:r>
          </w:p>
        </w:tc>
        <w:tc>
          <w:tcPr>
            <w:tcW w:w="8535" w:type="dxa"/>
            <w:shd w:val="clear" w:color="auto" w:fill="B7B7B7"/>
            <w:tcMar>
              <w:top w:w="100" w:type="dxa"/>
              <w:left w:w="100" w:type="dxa"/>
              <w:bottom w:w="100" w:type="dxa"/>
              <w:right w:w="100" w:type="dxa"/>
            </w:tcMar>
          </w:tcPr>
          <w:p w:rsidR="00CA17EF" w:rsidRDefault="00CA17EF">
            <w:pPr>
              <w:widowControl w:val="0"/>
              <w:spacing w:line="240" w:lineRule="auto"/>
            </w:pP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CA17EF">
            <w:pPr>
              <w:widowControl w:val="0"/>
              <w:spacing w:line="240" w:lineRule="auto"/>
              <w:rPr>
                <w:b/>
              </w:rPr>
            </w:pPr>
          </w:p>
          <w:p w:rsidR="00CA17EF" w:rsidRDefault="00411F59">
            <w:pPr>
              <w:widowControl w:val="0"/>
              <w:spacing w:line="240" w:lineRule="auto"/>
              <w:rPr>
                <w:b/>
              </w:rPr>
            </w:pPr>
            <w:r>
              <w:rPr>
                <w:b/>
              </w:rPr>
              <w:t xml:space="preserve">           G-CO A1</w:t>
            </w:r>
          </w:p>
          <w:p w:rsidR="00CA17EF" w:rsidRDefault="00411F59">
            <w:pPr>
              <w:widowControl w:val="0"/>
              <w:spacing w:line="240" w:lineRule="auto"/>
              <w:jc w:val="center"/>
              <w:rPr>
                <w:b/>
              </w:rPr>
            </w:pPr>
            <w:r>
              <w:rPr>
                <w:b/>
                <w:color w:val="202020"/>
                <w:sz w:val="25"/>
                <w:szCs w:val="25"/>
              </w:rPr>
              <w:t>Know precise definitions of angle, circle, perpendicular line, parallel line, and line segment, based on the undefined notions of point, line, distance along a line, and distance around a circular arc.</w:t>
            </w:r>
          </w:p>
          <w:p w:rsidR="00CA17EF" w:rsidRDefault="00CA17EF">
            <w:pPr>
              <w:widowControl w:val="0"/>
              <w:spacing w:line="240" w:lineRule="auto"/>
              <w:jc w:val="center"/>
              <w:rPr>
                <w:b/>
              </w:rPr>
            </w:pPr>
          </w:p>
          <w:p w:rsidR="00CA17EF" w:rsidRDefault="00CA17EF">
            <w:pPr>
              <w:widowControl w:val="0"/>
              <w:spacing w:line="240" w:lineRule="auto"/>
              <w:jc w:val="center"/>
              <w:rPr>
                <w:b/>
                <w:sz w:val="16"/>
                <w:szCs w:val="16"/>
              </w:rPr>
            </w:pPr>
          </w:p>
        </w:tc>
        <w:tc>
          <w:tcPr>
            <w:tcW w:w="8535" w:type="dxa"/>
            <w:vMerge w:val="restart"/>
            <w:tcMar>
              <w:top w:w="100" w:type="dxa"/>
              <w:left w:w="100" w:type="dxa"/>
              <w:bottom w:w="100" w:type="dxa"/>
              <w:right w:w="100" w:type="dxa"/>
            </w:tcMar>
          </w:tcPr>
          <w:p w:rsidR="00CA17EF" w:rsidRDefault="00411F59">
            <w:pPr>
              <w:widowControl w:val="0"/>
              <w:spacing w:line="240" w:lineRule="auto"/>
            </w:pPr>
            <w:r>
              <w:rPr>
                <w:b/>
              </w:rPr>
              <w:t>3.0</w:t>
            </w:r>
          </w:p>
          <w:p w:rsidR="00CA17EF" w:rsidRDefault="00411F59">
            <w:pPr>
              <w:widowControl w:val="0"/>
              <w:spacing w:line="240" w:lineRule="auto"/>
              <w:rPr>
                <w:b/>
                <w:sz w:val="24"/>
                <w:szCs w:val="24"/>
              </w:rPr>
            </w:pPr>
            <w:r>
              <w:rPr>
                <w:b/>
                <w:sz w:val="24"/>
                <w:szCs w:val="24"/>
              </w:rPr>
              <w:t>Match the definition with the appropriate term.</w:t>
            </w:r>
          </w:p>
          <w:p w:rsidR="00CA17EF" w:rsidRDefault="00411F59">
            <w:pPr>
              <w:widowControl w:val="0"/>
              <w:spacing w:line="240" w:lineRule="auto"/>
              <w:rPr>
                <w:b/>
                <w:sz w:val="24"/>
                <w:szCs w:val="24"/>
              </w:rPr>
            </w:pPr>
            <w:r>
              <w:rPr>
                <w:b/>
                <w:sz w:val="24"/>
                <w:szCs w:val="24"/>
              </w:rPr>
              <w:t>A1.</w:t>
            </w:r>
          </w:p>
          <w:p w:rsidR="00CA17EF" w:rsidRDefault="00CA17EF">
            <w:pPr>
              <w:widowControl w:val="0"/>
              <w:spacing w:line="240" w:lineRule="auto"/>
              <w:rPr>
                <w:b/>
              </w:rPr>
            </w:pPr>
          </w:p>
          <w:p w:rsidR="00CA17EF" w:rsidRDefault="00411F59">
            <w:pPr>
              <w:widowControl w:val="0"/>
              <w:spacing w:line="240" w:lineRule="auto"/>
              <w:rPr>
                <w:b/>
              </w:rPr>
            </w:pPr>
            <w:r>
              <w:rPr>
                <w:b/>
              </w:rPr>
              <w:t xml:space="preserve"> Angle ______</w:t>
            </w:r>
          </w:p>
          <w:p w:rsidR="00CA17EF" w:rsidRDefault="00411F59">
            <w:pPr>
              <w:widowControl w:val="0"/>
              <w:spacing w:line="240" w:lineRule="auto"/>
              <w:rPr>
                <w:b/>
              </w:rPr>
            </w:pPr>
            <w:r>
              <w:rPr>
                <w:b/>
              </w:rPr>
              <w:t xml:space="preserve"> </w:t>
            </w:r>
          </w:p>
          <w:p w:rsidR="00CA17EF" w:rsidRDefault="00411F59">
            <w:pPr>
              <w:widowControl w:val="0"/>
              <w:spacing w:line="240" w:lineRule="auto"/>
              <w:rPr>
                <w:b/>
              </w:rPr>
            </w:pPr>
            <w:r>
              <w:rPr>
                <w:b/>
              </w:rPr>
              <w:t xml:space="preserve"> Circle    ______</w:t>
            </w:r>
          </w:p>
          <w:p w:rsidR="00CA17EF" w:rsidRDefault="00411F59">
            <w:pPr>
              <w:widowControl w:val="0"/>
              <w:spacing w:line="240" w:lineRule="auto"/>
              <w:rPr>
                <w:b/>
              </w:rPr>
            </w:pPr>
            <w:r>
              <w:rPr>
                <w:b/>
              </w:rPr>
              <w:t xml:space="preserve"> </w:t>
            </w:r>
          </w:p>
          <w:p w:rsidR="00CA17EF" w:rsidRDefault="00411F59">
            <w:pPr>
              <w:widowControl w:val="0"/>
              <w:spacing w:line="240" w:lineRule="auto"/>
              <w:rPr>
                <w:b/>
              </w:rPr>
            </w:pPr>
            <w:r>
              <w:rPr>
                <w:b/>
              </w:rPr>
              <w:t xml:space="preserve"> Parallel line</w:t>
            </w:r>
            <w:r>
              <w:rPr>
                <w:b/>
              </w:rPr>
              <w:tab/>
              <w:t>______</w:t>
            </w:r>
          </w:p>
          <w:p w:rsidR="00CA17EF" w:rsidRDefault="00411F59">
            <w:pPr>
              <w:widowControl w:val="0"/>
              <w:spacing w:line="240" w:lineRule="auto"/>
              <w:rPr>
                <w:b/>
              </w:rPr>
            </w:pPr>
            <w:r>
              <w:rPr>
                <w:b/>
              </w:rPr>
              <w:t xml:space="preserve"> </w:t>
            </w:r>
          </w:p>
          <w:p w:rsidR="00CA17EF" w:rsidRDefault="00411F59">
            <w:pPr>
              <w:widowControl w:val="0"/>
              <w:spacing w:line="240" w:lineRule="auto"/>
              <w:rPr>
                <w:b/>
              </w:rPr>
            </w:pPr>
            <w:r>
              <w:rPr>
                <w:b/>
              </w:rPr>
              <w:t xml:space="preserve"> Line segment _____</w:t>
            </w:r>
          </w:p>
          <w:p w:rsidR="00CA17EF" w:rsidRDefault="00411F59">
            <w:pPr>
              <w:widowControl w:val="0"/>
              <w:spacing w:line="240" w:lineRule="auto"/>
              <w:rPr>
                <w:b/>
              </w:rPr>
            </w:pPr>
            <w:r>
              <w:rPr>
                <w:b/>
              </w:rPr>
              <w:t xml:space="preserve"> </w:t>
            </w:r>
          </w:p>
          <w:p w:rsidR="00CA17EF" w:rsidRDefault="00411F59">
            <w:pPr>
              <w:widowControl w:val="0"/>
              <w:spacing w:line="240" w:lineRule="auto"/>
              <w:rPr>
                <w:b/>
              </w:rPr>
            </w:pPr>
            <w:r>
              <w:rPr>
                <w:b/>
              </w:rPr>
              <w:t>Perpendicular line   _______</w:t>
            </w:r>
          </w:p>
          <w:p w:rsidR="00CA17EF" w:rsidRDefault="00CA17EF">
            <w:pPr>
              <w:widowControl w:val="0"/>
              <w:spacing w:line="240" w:lineRule="auto"/>
              <w:rPr>
                <w:b/>
              </w:rPr>
            </w:pPr>
          </w:p>
          <w:p w:rsidR="00CA17EF" w:rsidRDefault="00411F59">
            <w:pPr>
              <w:widowControl w:val="0"/>
              <w:spacing w:line="240" w:lineRule="auto"/>
              <w:rPr>
                <w:b/>
              </w:rPr>
            </w:pPr>
            <w:r>
              <w:rPr>
                <w:b/>
              </w:rPr>
              <w:t xml:space="preserve"> </w:t>
            </w:r>
          </w:p>
          <w:p w:rsidR="00CA17EF" w:rsidRDefault="00411F59">
            <w:pPr>
              <w:widowControl w:val="0"/>
              <w:spacing w:line="240" w:lineRule="auto"/>
              <w:ind w:left="820"/>
              <w:rPr>
                <w:b/>
              </w:rPr>
            </w:pPr>
            <w:r>
              <w:rPr>
                <w:b/>
              </w:rPr>
              <w:t>a.</w:t>
            </w:r>
            <w:r>
              <w:rPr>
                <w:rFonts w:ascii="Times New Roman" w:eastAsia="Times New Roman" w:hAnsi="Times New Roman" w:cs="Times New Roman"/>
                <w:sz w:val="14"/>
                <w:szCs w:val="14"/>
              </w:rPr>
              <w:t xml:space="preserve">    </w:t>
            </w:r>
            <w:r>
              <w:rPr>
                <w:b/>
              </w:rPr>
              <w:t>Coplanar lines that do not intersect.</w:t>
            </w:r>
          </w:p>
          <w:p w:rsidR="00CA17EF" w:rsidRDefault="00411F59">
            <w:pPr>
              <w:widowControl w:val="0"/>
              <w:spacing w:line="240" w:lineRule="auto"/>
              <w:ind w:left="820"/>
              <w:rPr>
                <w:b/>
              </w:rPr>
            </w:pPr>
            <w:r>
              <w:rPr>
                <w:b/>
              </w:rPr>
              <w:t xml:space="preserve"> </w:t>
            </w:r>
          </w:p>
          <w:p w:rsidR="00CA17EF" w:rsidRDefault="00411F59">
            <w:pPr>
              <w:widowControl w:val="0"/>
              <w:spacing w:line="240" w:lineRule="auto"/>
              <w:ind w:left="820"/>
              <w:rPr>
                <w:b/>
              </w:rPr>
            </w:pPr>
            <w:r>
              <w:rPr>
                <w:b/>
              </w:rPr>
              <w:t>b.</w:t>
            </w:r>
            <w:r>
              <w:rPr>
                <w:rFonts w:ascii="Times New Roman" w:eastAsia="Times New Roman" w:hAnsi="Times New Roman" w:cs="Times New Roman"/>
                <w:sz w:val="14"/>
                <w:szCs w:val="14"/>
              </w:rPr>
              <w:t xml:space="preserve">    </w:t>
            </w:r>
            <w:r>
              <w:rPr>
                <w:b/>
              </w:rPr>
              <w:t>A set of points that consisting of two different rays that have the same endpoint.</w:t>
            </w:r>
          </w:p>
          <w:p w:rsidR="00CA17EF" w:rsidRDefault="00411F59">
            <w:pPr>
              <w:widowControl w:val="0"/>
              <w:spacing w:line="240" w:lineRule="auto"/>
              <w:ind w:left="820"/>
              <w:rPr>
                <w:b/>
              </w:rPr>
            </w:pPr>
            <w:r>
              <w:rPr>
                <w:b/>
              </w:rPr>
              <w:t xml:space="preserve"> </w:t>
            </w:r>
          </w:p>
          <w:p w:rsidR="00CA17EF" w:rsidRDefault="00411F59">
            <w:pPr>
              <w:widowControl w:val="0"/>
              <w:spacing w:line="240" w:lineRule="auto"/>
              <w:ind w:left="820"/>
              <w:rPr>
                <w:b/>
              </w:rPr>
            </w:pPr>
            <w:r>
              <w:rPr>
                <w:b/>
              </w:rPr>
              <w:t>c.</w:t>
            </w:r>
            <w:r>
              <w:rPr>
                <w:rFonts w:ascii="Times New Roman" w:eastAsia="Times New Roman" w:hAnsi="Times New Roman" w:cs="Times New Roman"/>
                <w:sz w:val="14"/>
                <w:szCs w:val="14"/>
              </w:rPr>
              <w:t xml:space="preserve">    </w:t>
            </w:r>
            <w:r>
              <w:rPr>
                <w:b/>
              </w:rPr>
              <w:t xml:space="preserve"> Part of a line </w:t>
            </w:r>
            <w:proofErr w:type="gramStart"/>
            <w:r>
              <w:rPr>
                <w:b/>
              </w:rPr>
              <w:t>that  consists</w:t>
            </w:r>
            <w:proofErr w:type="gramEnd"/>
            <w:r>
              <w:rPr>
                <w:b/>
              </w:rPr>
              <w:t xml:space="preserve"> of two points, called endpoints, and all points on the line between the endpoints.</w:t>
            </w:r>
          </w:p>
          <w:p w:rsidR="00CA17EF" w:rsidRDefault="00411F59">
            <w:pPr>
              <w:widowControl w:val="0"/>
              <w:spacing w:line="240" w:lineRule="auto"/>
              <w:ind w:left="820"/>
              <w:rPr>
                <w:b/>
              </w:rPr>
            </w:pPr>
            <w:r>
              <w:rPr>
                <w:b/>
              </w:rPr>
              <w:t xml:space="preserve"> </w:t>
            </w:r>
          </w:p>
          <w:p w:rsidR="00CA17EF" w:rsidRDefault="00411F59">
            <w:pPr>
              <w:widowControl w:val="0"/>
              <w:spacing w:line="240" w:lineRule="auto"/>
              <w:ind w:left="820"/>
              <w:rPr>
                <w:b/>
              </w:rPr>
            </w:pPr>
            <w:r>
              <w:rPr>
                <w:b/>
              </w:rPr>
              <w:t>d.</w:t>
            </w:r>
            <w:r>
              <w:rPr>
                <w:rFonts w:ascii="Times New Roman" w:eastAsia="Times New Roman" w:hAnsi="Times New Roman" w:cs="Times New Roman"/>
                <w:sz w:val="14"/>
                <w:szCs w:val="14"/>
              </w:rPr>
              <w:t xml:space="preserve">    </w:t>
            </w:r>
            <w:r>
              <w:rPr>
                <w:b/>
              </w:rPr>
              <w:t>Two lines that intersect to form a right angle.</w:t>
            </w:r>
          </w:p>
          <w:p w:rsidR="00CA17EF" w:rsidRDefault="00411F59">
            <w:pPr>
              <w:widowControl w:val="0"/>
              <w:spacing w:line="240" w:lineRule="auto"/>
              <w:ind w:left="820"/>
              <w:rPr>
                <w:b/>
              </w:rPr>
            </w:pPr>
            <w:r>
              <w:rPr>
                <w:b/>
              </w:rPr>
              <w:t xml:space="preserve"> </w:t>
            </w:r>
          </w:p>
          <w:p w:rsidR="00CA17EF" w:rsidRDefault="00411F59">
            <w:pPr>
              <w:widowControl w:val="0"/>
              <w:spacing w:line="240" w:lineRule="auto"/>
              <w:ind w:left="820"/>
              <w:rPr>
                <w:b/>
                <w:sz w:val="24"/>
                <w:szCs w:val="24"/>
              </w:rPr>
            </w:pPr>
            <w:r>
              <w:rPr>
                <w:b/>
                <w:sz w:val="24"/>
                <w:szCs w:val="24"/>
              </w:rPr>
              <w:t>e. The set of all points in a plane that are equidistant from a given a point.</w:t>
            </w:r>
          </w:p>
          <w:p w:rsidR="00CA17EF" w:rsidRDefault="00CA17EF">
            <w:pPr>
              <w:widowControl w:val="0"/>
              <w:spacing w:line="240" w:lineRule="auto"/>
              <w:rPr>
                <w:b/>
                <w:sz w:val="24"/>
                <w:szCs w:val="24"/>
              </w:rPr>
            </w:pPr>
          </w:p>
        </w:tc>
      </w:tr>
      <w:tr w:rsidR="00CA17EF" w:rsidTr="002A55C1">
        <w:trPr>
          <w:trHeight w:val="440"/>
          <w:jc w:val="center"/>
        </w:trPr>
        <w:tc>
          <w:tcPr>
            <w:tcW w:w="2295" w:type="dxa"/>
            <w:vMerge/>
            <w:tcMar>
              <w:top w:w="100" w:type="dxa"/>
              <w:left w:w="100" w:type="dxa"/>
              <w:bottom w:w="100" w:type="dxa"/>
              <w:right w:w="100" w:type="dxa"/>
            </w:tcMar>
          </w:tcPr>
          <w:p w:rsidR="00CA17EF" w:rsidRDefault="00CA17EF">
            <w:pPr>
              <w:widowControl w:val="0"/>
              <w:spacing w:line="240" w:lineRule="auto"/>
            </w:pPr>
          </w:p>
        </w:tc>
        <w:tc>
          <w:tcPr>
            <w:tcW w:w="8535" w:type="dxa"/>
            <w:vMerge/>
            <w:tcMar>
              <w:top w:w="100" w:type="dxa"/>
              <w:left w:w="100" w:type="dxa"/>
              <w:bottom w:w="100" w:type="dxa"/>
              <w:right w:w="100" w:type="dxa"/>
            </w:tcMar>
          </w:tcPr>
          <w:p w:rsidR="00CA17EF" w:rsidRDefault="00CA17EF">
            <w:pPr>
              <w:widowControl w:val="0"/>
              <w:spacing w:line="240" w:lineRule="auto"/>
              <w:rPr>
                <w:b/>
                <w:sz w:val="24"/>
                <w:szCs w:val="24"/>
              </w:rPr>
            </w:pP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pPr>
          </w:p>
        </w:tc>
        <w:tc>
          <w:tcPr>
            <w:tcW w:w="8535" w:type="dxa"/>
            <w:tcMar>
              <w:top w:w="100" w:type="dxa"/>
              <w:left w:w="100" w:type="dxa"/>
              <w:bottom w:w="100" w:type="dxa"/>
              <w:right w:w="100" w:type="dxa"/>
            </w:tcMar>
          </w:tcPr>
          <w:p w:rsidR="00CA17EF" w:rsidRDefault="00411F59">
            <w:pPr>
              <w:widowControl w:val="0"/>
              <w:spacing w:line="240" w:lineRule="auto"/>
              <w:rPr>
                <w:b/>
                <w:sz w:val="24"/>
                <w:szCs w:val="24"/>
              </w:rPr>
            </w:pPr>
            <w:r>
              <w:rPr>
                <w:b/>
                <w:sz w:val="24"/>
                <w:szCs w:val="24"/>
              </w:rPr>
              <w:t>2.0</w:t>
            </w:r>
          </w:p>
          <w:p w:rsidR="00CA17EF" w:rsidRDefault="00411F59">
            <w:pPr>
              <w:widowControl w:val="0"/>
              <w:spacing w:line="240" w:lineRule="auto"/>
              <w:rPr>
                <w:rFonts w:ascii="Times New Roman" w:eastAsia="Times New Roman" w:hAnsi="Times New Roman" w:cs="Times New Roman"/>
                <w:b/>
                <w:sz w:val="24"/>
                <w:szCs w:val="24"/>
              </w:rPr>
            </w:pPr>
            <w:r>
              <w:rPr>
                <w:noProof/>
              </w:rPr>
              <w:lastRenderedPageBreak/>
              <w:drawing>
                <wp:inline distT="114300" distB="114300" distL="114300" distR="114300">
                  <wp:extent cx="5321050" cy="2271713"/>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5321050" cy="2271713"/>
                          </a:xfrm>
                          <a:prstGeom prst="rect">
                            <a:avLst/>
                          </a:prstGeom>
                          <a:ln/>
                        </pic:spPr>
                      </pic:pic>
                    </a:graphicData>
                  </a:graphic>
                </wp:inline>
              </w:drawing>
            </w:r>
          </w:p>
          <w:p w:rsidR="00CA17EF" w:rsidRDefault="00CA17EF">
            <w:pPr>
              <w:widowControl w:val="0"/>
              <w:spacing w:line="240" w:lineRule="auto"/>
              <w:rPr>
                <w:rFonts w:ascii="Times New Roman" w:eastAsia="Times New Roman" w:hAnsi="Times New Roman" w:cs="Times New Roman"/>
                <w:b/>
                <w:sz w:val="24"/>
                <w:szCs w:val="24"/>
              </w:rPr>
            </w:pPr>
          </w:p>
          <w:p w:rsidR="00CA17EF" w:rsidRDefault="00CA17EF">
            <w:pPr>
              <w:widowControl w:val="0"/>
              <w:spacing w:line="240" w:lineRule="auto"/>
              <w:rPr>
                <w:rFonts w:ascii="Times New Roman" w:eastAsia="Times New Roman" w:hAnsi="Times New Roman" w:cs="Times New Roman"/>
                <w:b/>
                <w:sz w:val="24"/>
                <w:szCs w:val="24"/>
              </w:rPr>
            </w:pPr>
          </w:p>
          <w:p w:rsidR="00CA17EF" w:rsidRDefault="00411F59">
            <w:pPr>
              <w:widowControl w:val="0"/>
              <w:spacing w:line="240" w:lineRule="auto"/>
              <w:rPr>
                <w:b/>
                <w:sz w:val="24"/>
                <w:szCs w:val="24"/>
              </w:rPr>
            </w:pPr>
            <w:r>
              <w:rPr>
                <w:noProof/>
              </w:rPr>
              <w:drawing>
                <wp:inline distT="114300" distB="114300" distL="114300" distR="114300">
                  <wp:extent cx="5267325" cy="2349500"/>
                  <wp:effectExtent l="0" t="0" r="0" b="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5267325" cy="2349500"/>
                          </a:xfrm>
                          <a:prstGeom prst="rect">
                            <a:avLst/>
                          </a:prstGeom>
                          <a:ln/>
                        </pic:spPr>
                      </pic:pic>
                    </a:graphicData>
                  </a:graphic>
                </wp:inline>
              </w:drawing>
            </w:r>
          </w:p>
          <w:p w:rsidR="00CA17EF" w:rsidRDefault="00CA17EF">
            <w:pPr>
              <w:widowControl w:val="0"/>
              <w:spacing w:line="240" w:lineRule="auto"/>
              <w:rPr>
                <w:b/>
                <w:sz w:val="24"/>
                <w:szCs w:val="24"/>
              </w:rPr>
            </w:pPr>
          </w:p>
          <w:p w:rsidR="00CA17EF" w:rsidRDefault="00CA17EF">
            <w:pPr>
              <w:widowControl w:val="0"/>
              <w:spacing w:line="240" w:lineRule="auto"/>
              <w:rPr>
                <w:b/>
                <w:sz w:val="24"/>
                <w:szCs w:val="24"/>
              </w:rPr>
            </w:pPr>
          </w:p>
          <w:p w:rsidR="00CA17EF" w:rsidRDefault="00CA17EF">
            <w:pPr>
              <w:widowControl w:val="0"/>
              <w:spacing w:line="240" w:lineRule="auto"/>
              <w:rPr>
                <w:b/>
                <w:sz w:val="24"/>
                <w:szCs w:val="24"/>
              </w:rPr>
            </w:pPr>
          </w:p>
          <w:p w:rsidR="00CA17EF" w:rsidRDefault="00411F59">
            <w:pPr>
              <w:widowControl w:val="0"/>
              <w:spacing w:line="240" w:lineRule="auto"/>
              <w:rPr>
                <w:b/>
                <w:sz w:val="24"/>
                <w:szCs w:val="24"/>
              </w:rPr>
            </w:pPr>
            <w:r>
              <w:rPr>
                <w:b/>
                <w:sz w:val="24"/>
                <w:szCs w:val="24"/>
              </w:rPr>
              <w:t xml:space="preserve"> </w:t>
            </w:r>
          </w:p>
          <w:p w:rsidR="00CA17EF" w:rsidRDefault="00CA17EF">
            <w:pPr>
              <w:widowControl w:val="0"/>
              <w:spacing w:line="240" w:lineRule="auto"/>
              <w:rPr>
                <w:b/>
                <w:sz w:val="24"/>
                <w:szCs w:val="24"/>
              </w:rPr>
            </w:pPr>
          </w:p>
          <w:p w:rsidR="00CA17EF" w:rsidRDefault="00CA17EF">
            <w:pPr>
              <w:widowControl w:val="0"/>
              <w:spacing w:line="240" w:lineRule="auto"/>
              <w:rPr>
                <w:b/>
                <w:sz w:val="24"/>
                <w:szCs w:val="24"/>
              </w:rPr>
            </w:pP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CA17EF">
            <w:pPr>
              <w:widowControl w:val="0"/>
              <w:spacing w:line="240" w:lineRule="auto"/>
              <w:rPr>
                <w:b/>
              </w:rPr>
            </w:pPr>
          </w:p>
        </w:tc>
        <w:tc>
          <w:tcPr>
            <w:tcW w:w="8535" w:type="dxa"/>
            <w:tcMar>
              <w:top w:w="100" w:type="dxa"/>
              <w:left w:w="100" w:type="dxa"/>
              <w:bottom w:w="100" w:type="dxa"/>
              <w:right w:w="100" w:type="dxa"/>
            </w:tcMar>
          </w:tcPr>
          <w:p w:rsidR="00CA17EF" w:rsidRDefault="00CA17EF">
            <w:pPr>
              <w:widowControl w:val="0"/>
              <w:spacing w:line="240" w:lineRule="auto"/>
              <w:rPr>
                <w:b/>
                <w:sz w:val="24"/>
                <w:szCs w:val="24"/>
              </w:rPr>
            </w:pP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rPr>
                <w:b/>
              </w:rPr>
            </w:pPr>
          </w:p>
        </w:tc>
        <w:tc>
          <w:tcPr>
            <w:tcW w:w="8535" w:type="dxa"/>
            <w:tcMar>
              <w:top w:w="100" w:type="dxa"/>
              <w:left w:w="100" w:type="dxa"/>
              <w:bottom w:w="100" w:type="dxa"/>
              <w:right w:w="100" w:type="dxa"/>
            </w:tcMar>
          </w:tcPr>
          <w:p w:rsidR="00CA17EF" w:rsidRDefault="00CA17EF">
            <w:pPr>
              <w:widowControl w:val="0"/>
              <w:spacing w:line="240" w:lineRule="auto"/>
              <w:rPr>
                <w:b/>
                <w:sz w:val="24"/>
                <w:szCs w:val="24"/>
              </w:rPr>
            </w:pPr>
          </w:p>
        </w:tc>
      </w:tr>
      <w:tr w:rsidR="00CA17EF" w:rsidTr="002A55C1">
        <w:trPr>
          <w:trHeight w:val="420"/>
          <w:jc w:val="center"/>
        </w:trPr>
        <w:tc>
          <w:tcPr>
            <w:tcW w:w="2295" w:type="dxa"/>
          </w:tcPr>
          <w:p w:rsidR="00CA17EF" w:rsidRDefault="00411F59">
            <w:pPr>
              <w:widowControl w:val="0"/>
              <w:spacing w:line="240" w:lineRule="auto"/>
              <w:rPr>
                <w:b/>
              </w:rPr>
            </w:pPr>
            <w:r>
              <w:rPr>
                <w:b/>
              </w:rPr>
              <w:t>GCOC9</w:t>
            </w:r>
          </w:p>
          <w:p w:rsidR="00CA17EF" w:rsidRDefault="00CA17EF">
            <w:pPr>
              <w:widowControl w:val="0"/>
              <w:spacing w:line="240" w:lineRule="auto"/>
              <w:rPr>
                <w:b/>
              </w:rPr>
            </w:pPr>
          </w:p>
          <w:p w:rsidR="00CA17EF" w:rsidRDefault="00CA17EF">
            <w:pPr>
              <w:widowControl w:val="0"/>
              <w:spacing w:line="240" w:lineRule="auto"/>
              <w:rPr>
                <w:b/>
              </w:rPr>
            </w:pPr>
          </w:p>
          <w:p w:rsidR="00CA17EF" w:rsidRDefault="00411F59">
            <w:pPr>
              <w:widowControl w:val="0"/>
              <w:spacing w:line="240" w:lineRule="auto"/>
              <w:rPr>
                <w:b/>
              </w:rPr>
            </w:pPr>
            <w:r>
              <w:rPr>
                <w:b/>
              </w:rPr>
              <w:t>G-CO</w:t>
            </w:r>
          </w:p>
          <w:p w:rsidR="00CA17EF" w:rsidRDefault="00411F59">
            <w:pPr>
              <w:widowControl w:val="0"/>
              <w:spacing w:line="240" w:lineRule="auto"/>
              <w:rPr>
                <w:b/>
              </w:rPr>
            </w:pPr>
            <w:r>
              <w:rPr>
                <w:b/>
                <w:color w:val="202020"/>
                <w:sz w:val="25"/>
                <w:szCs w:val="25"/>
              </w:rPr>
              <w:lastRenderedPageBreak/>
              <w:t xml:space="preserve">Prove theorems about lines and angles. </w:t>
            </w:r>
            <w:r>
              <w:rPr>
                <w:b/>
                <w:i/>
                <w:color w:val="202020"/>
                <w:sz w:val="25"/>
                <w:szCs w:val="25"/>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Pr>
                <w:b/>
                <w:color w:val="202020"/>
                <w:sz w:val="25"/>
                <w:szCs w:val="25"/>
              </w:rPr>
              <w:t>.</w:t>
            </w:r>
          </w:p>
          <w:p w:rsidR="00CA17EF" w:rsidRDefault="00CA17EF">
            <w:pPr>
              <w:widowControl w:val="0"/>
              <w:spacing w:line="240" w:lineRule="auto"/>
              <w:rPr>
                <w:b/>
                <w:color w:val="00415E"/>
                <w:sz w:val="24"/>
                <w:szCs w:val="24"/>
                <w:highlight w:val="white"/>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jc w:val="center"/>
              <w:rPr>
                <w:b/>
              </w:rPr>
            </w:pPr>
          </w:p>
        </w:tc>
        <w:tc>
          <w:tcPr>
            <w:tcW w:w="8535" w:type="dxa"/>
            <w:tcMar>
              <w:top w:w="100" w:type="dxa"/>
              <w:left w:w="100" w:type="dxa"/>
              <w:bottom w:w="100" w:type="dxa"/>
              <w:right w:w="100" w:type="dxa"/>
            </w:tcMar>
          </w:tcPr>
          <w:p w:rsidR="00CA17EF" w:rsidRDefault="00411F59">
            <w:pPr>
              <w:widowControl w:val="0"/>
              <w:spacing w:line="240" w:lineRule="auto"/>
              <w:rPr>
                <w:b/>
              </w:rPr>
            </w:pPr>
            <w:r>
              <w:rPr>
                <w:b/>
              </w:rPr>
              <w:lastRenderedPageBreak/>
              <w:t>3.0</w:t>
            </w:r>
          </w:p>
          <w:p w:rsidR="00CA17EF" w:rsidRDefault="00411F59">
            <w:pPr>
              <w:widowControl w:val="0"/>
              <w:spacing w:line="240" w:lineRule="auto"/>
              <w:rPr>
                <w:b/>
              </w:rPr>
            </w:pPr>
            <w:r>
              <w:rPr>
                <w:b/>
              </w:rPr>
              <w:t xml:space="preserve">A2 </w:t>
            </w:r>
          </w:p>
          <w:p w:rsidR="00CA17EF" w:rsidRDefault="00411F59">
            <w:pPr>
              <w:widowControl w:val="0"/>
              <w:numPr>
                <w:ilvl w:val="0"/>
                <w:numId w:val="4"/>
              </w:numPr>
              <w:spacing w:line="240" w:lineRule="auto"/>
              <w:ind w:hanging="360"/>
              <w:contextualSpacing/>
              <w:rPr>
                <w:b/>
              </w:rPr>
            </w:pPr>
            <w:r>
              <w:rPr>
                <w:b/>
              </w:rPr>
              <w:t>Prove that vertical angles are congruent. Include a diagram with your proof.</w:t>
            </w:r>
          </w:p>
          <w:p w:rsidR="00CA17EF" w:rsidRDefault="00CA17EF">
            <w:pPr>
              <w:widowControl w:val="0"/>
              <w:spacing w:line="240" w:lineRule="auto"/>
              <w:rPr>
                <w:b/>
              </w:rPr>
            </w:pPr>
          </w:p>
          <w:p w:rsidR="00CA17EF" w:rsidRDefault="00411F59">
            <w:pPr>
              <w:widowControl w:val="0"/>
              <w:numPr>
                <w:ilvl w:val="0"/>
                <w:numId w:val="4"/>
              </w:numPr>
              <w:spacing w:line="240" w:lineRule="auto"/>
              <w:ind w:hanging="360"/>
              <w:contextualSpacing/>
              <w:rPr>
                <w:b/>
              </w:rPr>
            </w:pPr>
            <w:r>
              <w:rPr>
                <w:b/>
              </w:rPr>
              <w:t>Prove alternate interior angles are congruent. Include a diagram with your proof.</w:t>
            </w:r>
          </w:p>
          <w:p w:rsidR="00CA17EF" w:rsidRDefault="00CA17EF">
            <w:pPr>
              <w:widowControl w:val="0"/>
              <w:spacing w:line="240" w:lineRule="auto"/>
              <w:rPr>
                <w:b/>
              </w:rPr>
            </w:pPr>
          </w:p>
          <w:p w:rsidR="00CA17EF" w:rsidRDefault="00411F59">
            <w:pPr>
              <w:widowControl w:val="0"/>
              <w:numPr>
                <w:ilvl w:val="0"/>
                <w:numId w:val="4"/>
              </w:numPr>
              <w:spacing w:line="240" w:lineRule="auto"/>
              <w:ind w:hanging="360"/>
              <w:contextualSpacing/>
              <w:rPr>
                <w:b/>
              </w:rPr>
            </w:pPr>
            <w:r>
              <w:rPr>
                <w:b/>
              </w:rPr>
              <w:t>Prove corresponding angles are congruent include a diagram with your proof.</w:t>
            </w:r>
          </w:p>
          <w:p w:rsidR="00CA17EF" w:rsidRDefault="00CA17EF">
            <w:pPr>
              <w:widowControl w:val="0"/>
              <w:spacing w:line="240" w:lineRule="auto"/>
              <w:rPr>
                <w:b/>
              </w:rPr>
            </w:pPr>
          </w:p>
          <w:p w:rsidR="00CA17EF" w:rsidRDefault="00CA17EF">
            <w:pPr>
              <w:widowControl w:val="0"/>
              <w:spacing w:line="240" w:lineRule="auto"/>
              <w:rPr>
                <w:b/>
              </w:rPr>
            </w:pPr>
          </w:p>
          <w:p w:rsidR="00CA17EF" w:rsidRDefault="00411F59">
            <w:pPr>
              <w:widowControl w:val="0"/>
              <w:spacing w:line="240" w:lineRule="auto"/>
              <w:rPr>
                <w:b/>
              </w:rPr>
            </w:pPr>
            <w:r>
              <w:rPr>
                <w:b/>
              </w:rPr>
              <w:t xml:space="preserve">2.0 </w:t>
            </w:r>
          </w:p>
          <w:p w:rsidR="00CA17EF" w:rsidRDefault="00CA17EF">
            <w:pPr>
              <w:widowControl w:val="0"/>
              <w:spacing w:line="240" w:lineRule="auto"/>
              <w:rPr>
                <w:b/>
              </w:rPr>
            </w:pPr>
          </w:p>
          <w:p w:rsidR="00CA17EF" w:rsidRDefault="00411F59">
            <w:pPr>
              <w:widowControl w:val="0"/>
              <w:spacing w:line="240" w:lineRule="auto"/>
              <w:rPr>
                <w:b/>
              </w:rPr>
            </w:pPr>
            <w:proofErr w:type="gramStart"/>
            <w:r>
              <w:rPr>
                <w:b/>
              </w:rPr>
              <w:t>1)Find</w:t>
            </w:r>
            <w:proofErr w:type="gramEnd"/>
            <w:r>
              <w:rPr>
                <w:b/>
              </w:rPr>
              <w:t xml:space="preserve"> the measure of missing angles.</w:t>
            </w:r>
          </w:p>
          <w:p w:rsidR="00CA17EF" w:rsidRDefault="00411F59">
            <w:pPr>
              <w:widowControl w:val="0"/>
              <w:spacing w:line="240" w:lineRule="auto"/>
              <w:rPr>
                <w:b/>
              </w:rPr>
            </w:pPr>
            <w:r>
              <w:rPr>
                <w:noProof/>
              </w:rPr>
              <w:drawing>
                <wp:inline distT="114300" distB="114300" distL="114300" distR="114300">
                  <wp:extent cx="2190750" cy="1485900"/>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2190750" cy="1485900"/>
                          </a:xfrm>
                          <a:prstGeom prst="rect">
                            <a:avLst/>
                          </a:prstGeom>
                          <a:ln/>
                        </pic:spPr>
                      </pic:pic>
                    </a:graphicData>
                  </a:graphic>
                </wp:inline>
              </w:drawing>
            </w:r>
          </w:p>
          <w:p w:rsidR="00CA17EF" w:rsidRDefault="00411F59">
            <w:pPr>
              <w:widowControl w:val="0"/>
              <w:spacing w:line="240" w:lineRule="auto"/>
              <w:rPr>
                <w:b/>
              </w:rPr>
            </w:pPr>
            <w:r>
              <w:rPr>
                <w:b/>
              </w:rPr>
              <w:t>2)</w:t>
            </w:r>
          </w:p>
          <w:p w:rsidR="00CA17EF" w:rsidRDefault="00411F59">
            <w:pPr>
              <w:widowControl w:val="0"/>
              <w:spacing w:line="240" w:lineRule="auto"/>
              <w:rPr>
                <w:b/>
              </w:rPr>
            </w:pPr>
            <w:r>
              <w:rPr>
                <w:noProof/>
              </w:rPr>
              <w:drawing>
                <wp:inline distT="114300" distB="114300" distL="114300" distR="114300">
                  <wp:extent cx="2571750" cy="2886075"/>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2571750" cy="2886075"/>
                          </a:xfrm>
                          <a:prstGeom prst="rect">
                            <a:avLst/>
                          </a:prstGeom>
                          <a:ln/>
                        </pic:spPr>
                      </pic:pic>
                    </a:graphicData>
                  </a:graphic>
                </wp:inline>
              </w:drawing>
            </w:r>
          </w:p>
          <w:p w:rsidR="00CA17EF" w:rsidRDefault="00CA17EF">
            <w:pPr>
              <w:widowControl w:val="0"/>
              <w:spacing w:line="240" w:lineRule="auto"/>
              <w:rPr>
                <w:b/>
              </w:rPr>
            </w:pPr>
          </w:p>
          <w:p w:rsidR="00CA17EF" w:rsidRDefault="00411F59">
            <w:pPr>
              <w:widowControl w:val="0"/>
              <w:spacing w:line="240" w:lineRule="auto"/>
              <w:rPr>
                <w:b/>
              </w:rPr>
            </w:pPr>
            <w:r>
              <w:rPr>
                <w:b/>
              </w:rPr>
              <w:t xml:space="preserve"> 2) A polygon is regular if it is equilateral.</w:t>
            </w:r>
          </w:p>
          <w:p w:rsidR="00CA17EF" w:rsidRDefault="00411F59">
            <w:pPr>
              <w:widowControl w:val="0"/>
              <w:spacing w:line="240" w:lineRule="auto"/>
              <w:rPr>
                <w:b/>
              </w:rPr>
            </w:pPr>
            <w:r>
              <w:rPr>
                <w:b/>
              </w:rPr>
              <w:t xml:space="preserve">    if-then:</w:t>
            </w:r>
          </w:p>
          <w:p w:rsidR="00CA17EF" w:rsidRDefault="00411F59">
            <w:pPr>
              <w:widowControl w:val="0"/>
              <w:spacing w:line="240" w:lineRule="auto"/>
              <w:rPr>
                <w:b/>
              </w:rPr>
            </w:pPr>
            <w:r>
              <w:rPr>
                <w:b/>
              </w:rPr>
              <w:t xml:space="preserve">    converse:</w:t>
            </w:r>
          </w:p>
          <w:p w:rsidR="00CA17EF" w:rsidRDefault="00411F59">
            <w:pPr>
              <w:widowControl w:val="0"/>
              <w:spacing w:line="240" w:lineRule="auto"/>
              <w:rPr>
                <w:b/>
              </w:rPr>
            </w:pPr>
            <w:r>
              <w:rPr>
                <w:b/>
              </w:rPr>
              <w:t xml:space="preserve">    Inverse:</w:t>
            </w:r>
          </w:p>
          <w:p w:rsidR="00CA17EF" w:rsidRDefault="00CA17EF">
            <w:pPr>
              <w:widowControl w:val="0"/>
              <w:spacing w:line="240" w:lineRule="auto"/>
              <w:rPr>
                <w:b/>
              </w:rPr>
            </w:pPr>
          </w:p>
          <w:p w:rsidR="00CA17EF" w:rsidRDefault="00411F59">
            <w:pPr>
              <w:widowControl w:val="0"/>
              <w:spacing w:line="240" w:lineRule="auto"/>
              <w:rPr>
                <w:b/>
              </w:rPr>
            </w:pPr>
            <w:r>
              <w:rPr>
                <w:b/>
              </w:rPr>
              <w:t>3)</w:t>
            </w: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pPr>
          </w:p>
        </w:tc>
      </w:tr>
      <w:tr w:rsidR="00CA17EF" w:rsidTr="002A55C1">
        <w:trPr>
          <w:trHeight w:val="6640"/>
          <w:jc w:val="center"/>
        </w:trPr>
        <w:tc>
          <w:tcPr>
            <w:tcW w:w="2295" w:type="dxa"/>
          </w:tcPr>
          <w:p w:rsidR="00CA17EF" w:rsidRDefault="00411F59">
            <w:pPr>
              <w:widowControl w:val="0"/>
              <w:spacing w:line="240" w:lineRule="auto"/>
              <w:rPr>
                <w:sz w:val="18"/>
                <w:szCs w:val="18"/>
              </w:rPr>
            </w:pPr>
            <w:r>
              <w:rPr>
                <w:sz w:val="18"/>
                <w:szCs w:val="18"/>
              </w:rPr>
              <w:lastRenderedPageBreak/>
              <w:t>CO.C10</w:t>
            </w:r>
          </w:p>
          <w:p w:rsidR="00CA17EF" w:rsidRDefault="00CA17EF">
            <w:pPr>
              <w:widowControl w:val="0"/>
              <w:spacing w:line="240" w:lineRule="auto"/>
              <w:rPr>
                <w:b/>
                <w:sz w:val="18"/>
                <w:szCs w:val="18"/>
              </w:rPr>
            </w:pPr>
          </w:p>
          <w:p w:rsidR="00CA17EF" w:rsidRDefault="00CA17EF">
            <w:pPr>
              <w:widowControl w:val="0"/>
              <w:spacing w:line="240" w:lineRule="auto"/>
              <w:rPr>
                <w:b/>
                <w:sz w:val="18"/>
                <w:szCs w:val="18"/>
              </w:rPr>
            </w:pPr>
          </w:p>
          <w:p w:rsidR="00CA17EF" w:rsidRDefault="00411F59">
            <w:pPr>
              <w:widowControl w:val="0"/>
              <w:spacing w:line="240" w:lineRule="auto"/>
              <w:rPr>
                <w:b/>
                <w:color w:val="373737"/>
                <w:sz w:val="18"/>
                <w:szCs w:val="18"/>
              </w:rPr>
            </w:pPr>
            <w:r>
              <w:rPr>
                <w:b/>
                <w:sz w:val="18"/>
                <w:szCs w:val="18"/>
              </w:rPr>
              <w:t>G-CO</w:t>
            </w:r>
            <w:hyperlink r:id="rId14"/>
          </w:p>
          <w:p w:rsidR="00CA17EF" w:rsidRDefault="00411F59">
            <w:pPr>
              <w:widowControl w:val="0"/>
              <w:spacing w:line="240" w:lineRule="auto"/>
              <w:rPr>
                <w:b/>
              </w:rPr>
            </w:pPr>
            <w:r>
              <w:rPr>
                <w:b/>
                <w:color w:val="202020"/>
                <w:sz w:val="25"/>
                <w:szCs w:val="25"/>
              </w:rPr>
              <w:t xml:space="preserve">Prove theorems about triangles. </w:t>
            </w:r>
            <w:r>
              <w:rPr>
                <w:b/>
                <w:i/>
                <w:color w:val="202020"/>
                <w:sz w:val="25"/>
                <w:szCs w:val="25"/>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Pr>
                <w:b/>
                <w:color w:val="202020"/>
                <w:sz w:val="25"/>
                <w:szCs w:val="25"/>
              </w:rPr>
              <w:t>.</w:t>
            </w:r>
          </w:p>
        </w:tc>
        <w:tc>
          <w:tcPr>
            <w:tcW w:w="8535" w:type="dxa"/>
            <w:tcMar>
              <w:top w:w="100" w:type="dxa"/>
              <w:left w:w="100" w:type="dxa"/>
              <w:bottom w:w="100" w:type="dxa"/>
              <w:right w:w="100" w:type="dxa"/>
            </w:tcMar>
          </w:tcPr>
          <w:p w:rsidR="00CA17EF" w:rsidRDefault="00411F59">
            <w:pPr>
              <w:widowControl w:val="0"/>
              <w:spacing w:line="240" w:lineRule="auto"/>
              <w:rPr>
                <w:b/>
              </w:rPr>
            </w:pPr>
            <w:r>
              <w:rPr>
                <w:b/>
              </w:rPr>
              <w:t xml:space="preserve">3.0 </w:t>
            </w:r>
          </w:p>
          <w:p w:rsidR="00CA17EF" w:rsidRDefault="00411F59">
            <w:pPr>
              <w:widowControl w:val="0"/>
              <w:spacing w:line="240" w:lineRule="auto"/>
              <w:rPr>
                <w:b/>
              </w:rPr>
            </w:pPr>
            <w:r>
              <w:rPr>
                <w:b/>
              </w:rPr>
              <w:t>A10.</w:t>
            </w:r>
          </w:p>
          <w:p w:rsidR="00CA17EF" w:rsidRDefault="00411F59">
            <w:pPr>
              <w:widowControl w:val="0"/>
              <w:spacing w:line="240" w:lineRule="auto"/>
              <w:rPr>
                <w:b/>
              </w:rPr>
            </w:pPr>
            <w:r>
              <w:rPr>
                <w:noProof/>
              </w:rPr>
              <w:drawing>
                <wp:inline distT="114300" distB="114300" distL="114300" distR="114300">
                  <wp:extent cx="5267325" cy="1143000"/>
                  <wp:effectExtent l="0" t="0" r="0" b="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5267325" cy="1143000"/>
                          </a:xfrm>
                          <a:prstGeom prst="rect">
                            <a:avLst/>
                          </a:prstGeom>
                          <a:ln/>
                        </pic:spPr>
                      </pic:pic>
                    </a:graphicData>
                  </a:graphic>
                </wp:inline>
              </w:drawing>
            </w:r>
          </w:p>
          <w:p w:rsidR="00CA17EF" w:rsidRDefault="00411F59">
            <w:pPr>
              <w:widowControl w:val="0"/>
              <w:spacing w:line="240" w:lineRule="auto"/>
              <w:rPr>
                <w:b/>
              </w:rPr>
            </w:pPr>
            <w:r>
              <w:rPr>
                <w:b/>
              </w:rPr>
              <w:t>2.0</w:t>
            </w:r>
          </w:p>
          <w:p w:rsidR="00CA17EF" w:rsidRDefault="00411F59">
            <w:pPr>
              <w:widowControl w:val="0"/>
              <w:spacing w:line="240" w:lineRule="auto"/>
              <w:rPr>
                <w:b/>
              </w:rPr>
            </w:pPr>
            <w:r>
              <w:rPr>
                <w:b/>
              </w:rPr>
              <w:t>A10</w:t>
            </w:r>
          </w:p>
          <w:p w:rsidR="00CA17EF" w:rsidRDefault="00411F59">
            <w:pPr>
              <w:widowControl w:val="0"/>
              <w:numPr>
                <w:ilvl w:val="0"/>
                <w:numId w:val="3"/>
              </w:numPr>
              <w:spacing w:line="240" w:lineRule="auto"/>
              <w:ind w:hanging="360"/>
              <w:contextualSpacing/>
              <w:rPr>
                <w:b/>
              </w:rPr>
            </w:pPr>
            <w:r>
              <w:rPr>
                <w:b/>
              </w:rPr>
              <w:t>Find the value of x.</w:t>
            </w:r>
          </w:p>
          <w:p w:rsidR="00CA17EF" w:rsidRDefault="00411F59">
            <w:pPr>
              <w:widowControl w:val="0"/>
              <w:spacing w:line="240" w:lineRule="auto"/>
              <w:rPr>
                <w:b/>
              </w:rPr>
            </w:pPr>
            <w:r>
              <w:rPr>
                <w:noProof/>
              </w:rPr>
              <w:drawing>
                <wp:inline distT="114300" distB="114300" distL="114300" distR="114300">
                  <wp:extent cx="1609725" cy="10287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1609725" cy="1028700"/>
                          </a:xfrm>
                          <a:prstGeom prst="rect">
                            <a:avLst/>
                          </a:prstGeom>
                          <a:ln/>
                        </pic:spPr>
                      </pic:pic>
                    </a:graphicData>
                  </a:graphic>
                </wp:inline>
              </w:drawing>
            </w:r>
          </w:p>
          <w:p w:rsidR="00CA17EF" w:rsidRDefault="00CA17EF">
            <w:pPr>
              <w:widowControl w:val="0"/>
              <w:spacing w:line="240" w:lineRule="auto"/>
              <w:rPr>
                <w:b/>
              </w:rPr>
            </w:pPr>
          </w:p>
          <w:p w:rsidR="00CA17EF" w:rsidRDefault="00CA17EF">
            <w:pPr>
              <w:widowControl w:val="0"/>
              <w:spacing w:line="240" w:lineRule="auto"/>
              <w:rPr>
                <w:b/>
              </w:rPr>
            </w:pPr>
          </w:p>
          <w:p w:rsidR="00CA17EF" w:rsidRDefault="00411F59">
            <w:pPr>
              <w:widowControl w:val="0"/>
              <w:spacing w:line="240" w:lineRule="auto"/>
              <w:rPr>
                <w:b/>
              </w:rPr>
            </w:pPr>
            <w:r>
              <w:rPr>
                <w:b/>
              </w:rPr>
              <w:t>2)</w:t>
            </w:r>
          </w:p>
          <w:p w:rsidR="00CA17EF" w:rsidRDefault="00411F59">
            <w:pPr>
              <w:widowControl w:val="0"/>
              <w:spacing w:line="240" w:lineRule="auto"/>
              <w:rPr>
                <w:b/>
              </w:rPr>
            </w:pPr>
            <w:r>
              <w:rPr>
                <w:noProof/>
              </w:rPr>
              <w:drawing>
                <wp:inline distT="114300" distB="114300" distL="114300" distR="114300">
                  <wp:extent cx="1952625" cy="111442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1952625" cy="1114425"/>
                          </a:xfrm>
                          <a:prstGeom prst="rect">
                            <a:avLst/>
                          </a:prstGeom>
                          <a:ln/>
                        </pic:spPr>
                      </pic:pic>
                    </a:graphicData>
                  </a:graphic>
                </wp:inline>
              </w:drawing>
            </w:r>
            <w:r>
              <w:rPr>
                <w:b/>
              </w:rPr>
              <w:t xml:space="preserve"> </w:t>
            </w: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411F59">
            <w:pPr>
              <w:widowControl w:val="0"/>
              <w:spacing w:line="240" w:lineRule="auto"/>
              <w:rPr>
                <w:b/>
              </w:rPr>
            </w:pPr>
            <w:r>
              <w:rPr>
                <w:b/>
              </w:rPr>
              <w:t>3)</w:t>
            </w:r>
          </w:p>
          <w:p w:rsidR="00CA17EF" w:rsidRDefault="00411F59">
            <w:pPr>
              <w:widowControl w:val="0"/>
              <w:spacing w:line="240" w:lineRule="auto"/>
              <w:rPr>
                <w:b/>
              </w:rPr>
            </w:pPr>
            <w:r>
              <w:rPr>
                <w:b/>
              </w:rPr>
              <w:t xml:space="preserve"> </w:t>
            </w:r>
            <w:r>
              <w:rPr>
                <w:noProof/>
              </w:rPr>
              <w:drawing>
                <wp:inline distT="114300" distB="114300" distL="114300" distR="114300">
                  <wp:extent cx="2197772" cy="1490663"/>
                  <wp:effectExtent l="0" t="0" r="0" b="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2197772" cy="1490663"/>
                          </a:xfrm>
                          <a:prstGeom prst="rect">
                            <a:avLst/>
                          </a:prstGeom>
                          <a:ln/>
                        </pic:spPr>
                      </pic:pic>
                    </a:graphicData>
                  </a:graphic>
                </wp:inline>
              </w:drawing>
            </w: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tc>
      </w:tr>
      <w:tr w:rsidR="00CA17EF" w:rsidTr="002A55C1">
        <w:trPr>
          <w:trHeight w:val="420"/>
          <w:jc w:val="center"/>
        </w:trPr>
        <w:tc>
          <w:tcPr>
            <w:tcW w:w="2295" w:type="dxa"/>
            <w:vMerge w:val="restart"/>
          </w:tcPr>
          <w:p w:rsidR="00CA17EF" w:rsidRDefault="0024319E">
            <w:pPr>
              <w:widowControl w:val="0"/>
              <w:spacing w:line="240" w:lineRule="auto"/>
              <w:rPr>
                <w:b/>
                <w:color w:val="373737"/>
                <w:sz w:val="18"/>
                <w:szCs w:val="18"/>
              </w:rPr>
            </w:pPr>
            <w:hyperlink r:id="rId19">
              <w:r w:rsidR="00411F59">
                <w:rPr>
                  <w:b/>
                  <w:color w:val="373737"/>
                  <w:sz w:val="18"/>
                  <w:szCs w:val="18"/>
                </w:rPr>
                <w:t>CCSS.MATH.CONTENT.HSG.CO.B.6</w:t>
              </w:r>
            </w:hyperlink>
          </w:p>
          <w:p w:rsidR="00CA17EF" w:rsidRDefault="00411F59">
            <w:pPr>
              <w:widowControl w:val="0"/>
              <w:spacing w:line="240" w:lineRule="auto"/>
              <w:rPr>
                <w:b/>
              </w:rPr>
            </w:pPr>
            <w:r>
              <w:rPr>
                <w:b/>
                <w:color w:val="202020"/>
                <w:sz w:val="25"/>
                <w:szCs w:val="25"/>
              </w:rPr>
              <w:t xml:space="preserve">Use geometric descriptions of rigid motions to transform figures and to predict the effect of a given rigid motion on a given figure; given two figures, use the definition of congruence in terms of rigid motions to decide if they are </w:t>
            </w:r>
            <w:r>
              <w:rPr>
                <w:b/>
                <w:color w:val="202020"/>
                <w:sz w:val="25"/>
                <w:szCs w:val="25"/>
              </w:rPr>
              <w:lastRenderedPageBreak/>
              <w:t>congruent.</w:t>
            </w:r>
          </w:p>
        </w:tc>
        <w:tc>
          <w:tcPr>
            <w:tcW w:w="8535" w:type="dxa"/>
            <w:tcMar>
              <w:top w:w="100" w:type="dxa"/>
              <w:left w:w="100" w:type="dxa"/>
              <w:bottom w:w="100" w:type="dxa"/>
              <w:right w:w="100" w:type="dxa"/>
            </w:tcMar>
          </w:tcPr>
          <w:p w:rsidR="00CA17EF" w:rsidRDefault="00411F59">
            <w:pPr>
              <w:widowControl w:val="0"/>
              <w:spacing w:line="240" w:lineRule="auto"/>
              <w:rPr>
                <w:b/>
              </w:rPr>
            </w:pPr>
            <w:r>
              <w:rPr>
                <w:b/>
              </w:rPr>
              <w:lastRenderedPageBreak/>
              <w:t>3.0</w:t>
            </w:r>
          </w:p>
        </w:tc>
      </w:tr>
      <w:tr w:rsidR="00CA17EF" w:rsidTr="002A55C1">
        <w:trPr>
          <w:trHeight w:val="420"/>
          <w:jc w:val="center"/>
        </w:trPr>
        <w:tc>
          <w:tcPr>
            <w:tcW w:w="2295" w:type="dxa"/>
            <w:vMerge/>
          </w:tcPr>
          <w:p w:rsidR="00CA17EF" w:rsidRDefault="00CA17EF">
            <w:pPr>
              <w:widowControl w:val="0"/>
              <w:spacing w:line="240" w:lineRule="auto"/>
              <w:rPr>
                <w:b/>
              </w:rPr>
            </w:pPr>
          </w:p>
        </w:tc>
        <w:tc>
          <w:tcPr>
            <w:tcW w:w="8535" w:type="dxa"/>
            <w:tcMar>
              <w:top w:w="100" w:type="dxa"/>
              <w:left w:w="100" w:type="dxa"/>
              <w:bottom w:w="100" w:type="dxa"/>
              <w:right w:w="100" w:type="dxa"/>
            </w:tcMar>
          </w:tcPr>
          <w:p w:rsidR="00CA17EF" w:rsidRDefault="00411F59">
            <w:pPr>
              <w:widowControl w:val="0"/>
              <w:spacing w:line="240" w:lineRule="auto"/>
              <w:rPr>
                <w:b/>
              </w:rPr>
            </w:pPr>
            <w:r>
              <w:rPr>
                <w:b/>
              </w:rPr>
              <w:t>2.0</w:t>
            </w:r>
          </w:p>
        </w:tc>
      </w:tr>
      <w:tr w:rsidR="00CA17EF" w:rsidTr="002A55C1">
        <w:trPr>
          <w:trHeight w:val="420"/>
          <w:jc w:val="center"/>
        </w:trPr>
        <w:tc>
          <w:tcPr>
            <w:tcW w:w="2295" w:type="dxa"/>
            <w:vMerge w:val="restart"/>
          </w:tcPr>
          <w:p w:rsidR="00CA17EF" w:rsidRDefault="0024319E">
            <w:pPr>
              <w:widowControl w:val="0"/>
              <w:spacing w:line="240" w:lineRule="auto"/>
              <w:rPr>
                <w:b/>
                <w:color w:val="373737"/>
                <w:sz w:val="18"/>
                <w:szCs w:val="18"/>
              </w:rPr>
            </w:pPr>
            <w:hyperlink r:id="rId20">
              <w:r w:rsidR="00411F59">
                <w:rPr>
                  <w:b/>
                  <w:color w:val="373737"/>
                  <w:sz w:val="18"/>
                  <w:szCs w:val="18"/>
                </w:rPr>
                <w:t>CCSS.MATH.CONTENT.HSG.CO.B.7</w:t>
              </w:r>
            </w:hyperlink>
          </w:p>
          <w:p w:rsidR="00CA17EF" w:rsidRDefault="00411F59">
            <w:pPr>
              <w:widowControl w:val="0"/>
              <w:spacing w:line="240" w:lineRule="auto"/>
              <w:rPr>
                <w:b/>
                <w:color w:val="202020"/>
                <w:sz w:val="18"/>
                <w:szCs w:val="18"/>
              </w:rPr>
            </w:pPr>
            <w:r>
              <w:rPr>
                <w:b/>
                <w:color w:val="202020"/>
                <w:sz w:val="25"/>
                <w:szCs w:val="25"/>
              </w:rPr>
              <w:t>Use the definition of congruence in terms of rigid motions to show that two triangles are congruent if and only if corresponding pairs of sides and corresponding pairs of angles are congruent.</w:t>
            </w:r>
          </w:p>
        </w:tc>
        <w:tc>
          <w:tcPr>
            <w:tcW w:w="8535" w:type="dxa"/>
            <w:tcMar>
              <w:top w:w="100" w:type="dxa"/>
              <w:left w:w="100" w:type="dxa"/>
              <w:bottom w:w="100" w:type="dxa"/>
              <w:right w:w="100" w:type="dxa"/>
            </w:tcMar>
          </w:tcPr>
          <w:p w:rsidR="00CA17EF" w:rsidRDefault="00411F59">
            <w:pPr>
              <w:widowControl w:val="0"/>
              <w:spacing w:line="240" w:lineRule="auto"/>
            </w:pPr>
            <w:r>
              <w:t>3.0</w:t>
            </w:r>
          </w:p>
        </w:tc>
      </w:tr>
      <w:tr w:rsidR="00CA17EF" w:rsidTr="002A55C1">
        <w:trPr>
          <w:trHeight w:val="420"/>
          <w:jc w:val="center"/>
        </w:trPr>
        <w:tc>
          <w:tcPr>
            <w:tcW w:w="2295" w:type="dxa"/>
            <w:vMerge/>
          </w:tcPr>
          <w:p w:rsidR="00CA17EF" w:rsidRDefault="00CA17EF">
            <w:pPr>
              <w:widowControl w:val="0"/>
              <w:spacing w:line="240" w:lineRule="auto"/>
              <w:rPr>
                <w:b/>
                <w:color w:val="202020"/>
                <w:sz w:val="18"/>
                <w:szCs w:val="18"/>
              </w:rPr>
            </w:pPr>
          </w:p>
        </w:tc>
        <w:tc>
          <w:tcPr>
            <w:tcW w:w="8535" w:type="dxa"/>
            <w:tcMar>
              <w:top w:w="100" w:type="dxa"/>
              <w:left w:w="100" w:type="dxa"/>
              <w:bottom w:w="100" w:type="dxa"/>
              <w:right w:w="100" w:type="dxa"/>
            </w:tcMar>
          </w:tcPr>
          <w:p w:rsidR="00CA17EF" w:rsidRDefault="00411F59">
            <w:pPr>
              <w:widowControl w:val="0"/>
              <w:spacing w:line="240" w:lineRule="auto"/>
            </w:pPr>
            <w:r>
              <w:t>2.0</w:t>
            </w:r>
          </w:p>
        </w:tc>
      </w:tr>
      <w:tr w:rsidR="00CA17EF" w:rsidTr="002A55C1">
        <w:trPr>
          <w:trHeight w:val="420"/>
          <w:jc w:val="center"/>
        </w:trPr>
        <w:tc>
          <w:tcPr>
            <w:tcW w:w="2295" w:type="dxa"/>
            <w:vMerge w:val="restart"/>
          </w:tcPr>
          <w:p w:rsidR="00CA17EF" w:rsidRDefault="0024319E">
            <w:pPr>
              <w:widowControl w:val="0"/>
              <w:spacing w:line="240" w:lineRule="auto"/>
              <w:rPr>
                <w:b/>
                <w:color w:val="373737"/>
                <w:sz w:val="18"/>
                <w:szCs w:val="18"/>
              </w:rPr>
            </w:pPr>
            <w:hyperlink r:id="rId21">
              <w:r w:rsidR="00411F59">
                <w:rPr>
                  <w:b/>
                  <w:color w:val="373737"/>
                  <w:sz w:val="18"/>
                  <w:szCs w:val="18"/>
                </w:rPr>
                <w:t>CCSS.MATH.CONTENT.HSG.CO.B.8</w:t>
              </w:r>
            </w:hyperlink>
          </w:p>
          <w:p w:rsidR="00CA17EF" w:rsidRDefault="00411F59">
            <w:pPr>
              <w:widowControl w:val="0"/>
              <w:spacing w:line="240" w:lineRule="auto"/>
              <w:rPr>
                <w:b/>
                <w:color w:val="202020"/>
                <w:sz w:val="18"/>
                <w:szCs w:val="18"/>
              </w:rPr>
            </w:pPr>
            <w:r>
              <w:rPr>
                <w:b/>
                <w:color w:val="202020"/>
                <w:sz w:val="25"/>
                <w:szCs w:val="25"/>
              </w:rPr>
              <w:t>Explain how the criteria for triangle congruence (ASA, SAS, and SSS) follow from the definition of congruence in terms of rigid motions.</w:t>
            </w:r>
          </w:p>
        </w:tc>
        <w:tc>
          <w:tcPr>
            <w:tcW w:w="8535" w:type="dxa"/>
            <w:tcMar>
              <w:top w:w="100" w:type="dxa"/>
              <w:left w:w="100" w:type="dxa"/>
              <w:bottom w:w="100" w:type="dxa"/>
              <w:right w:w="100" w:type="dxa"/>
            </w:tcMar>
          </w:tcPr>
          <w:p w:rsidR="00CA17EF" w:rsidRDefault="00411F59">
            <w:pPr>
              <w:widowControl w:val="0"/>
              <w:spacing w:line="240" w:lineRule="auto"/>
            </w:pPr>
            <w:r>
              <w:t>3.0</w:t>
            </w:r>
          </w:p>
        </w:tc>
      </w:tr>
      <w:tr w:rsidR="00CA17EF" w:rsidTr="002A55C1">
        <w:trPr>
          <w:trHeight w:val="420"/>
          <w:jc w:val="center"/>
        </w:trPr>
        <w:tc>
          <w:tcPr>
            <w:tcW w:w="2295" w:type="dxa"/>
            <w:vMerge/>
          </w:tcPr>
          <w:p w:rsidR="00CA17EF" w:rsidRDefault="00CA17EF">
            <w:pPr>
              <w:widowControl w:val="0"/>
              <w:spacing w:line="240" w:lineRule="auto"/>
              <w:rPr>
                <w:b/>
                <w:color w:val="202020"/>
                <w:sz w:val="18"/>
                <w:szCs w:val="18"/>
              </w:rPr>
            </w:pPr>
          </w:p>
        </w:tc>
        <w:tc>
          <w:tcPr>
            <w:tcW w:w="8535" w:type="dxa"/>
            <w:tcMar>
              <w:top w:w="100" w:type="dxa"/>
              <w:left w:w="100" w:type="dxa"/>
              <w:bottom w:w="100" w:type="dxa"/>
              <w:right w:w="100" w:type="dxa"/>
            </w:tcMar>
          </w:tcPr>
          <w:p w:rsidR="00CA17EF" w:rsidRDefault="00411F59">
            <w:pPr>
              <w:widowControl w:val="0"/>
              <w:spacing w:line="240" w:lineRule="auto"/>
            </w:pPr>
            <w:r>
              <w:t>2.0</w:t>
            </w:r>
          </w:p>
        </w:tc>
      </w:tr>
      <w:tr w:rsidR="00CA17EF" w:rsidTr="002A55C1">
        <w:trPr>
          <w:trHeight w:val="420"/>
          <w:jc w:val="center"/>
        </w:trPr>
        <w:tc>
          <w:tcPr>
            <w:tcW w:w="2295" w:type="dxa"/>
            <w:vMerge w:val="restart"/>
          </w:tcPr>
          <w:p w:rsidR="00CA17EF" w:rsidRDefault="00411F59">
            <w:pPr>
              <w:widowControl w:val="0"/>
              <w:spacing w:line="240" w:lineRule="auto"/>
              <w:rPr>
                <w:b/>
                <w:color w:val="202020"/>
                <w:sz w:val="18"/>
                <w:szCs w:val="18"/>
              </w:rPr>
            </w:pPr>
            <w:r>
              <w:rPr>
                <w:b/>
                <w:color w:val="202020"/>
                <w:sz w:val="18"/>
                <w:szCs w:val="18"/>
              </w:rPr>
              <w:t>CO.C.11</w:t>
            </w:r>
          </w:p>
          <w:p w:rsidR="00CA17EF" w:rsidRDefault="00CA17EF">
            <w:pPr>
              <w:widowControl w:val="0"/>
              <w:spacing w:line="240" w:lineRule="auto"/>
              <w:rPr>
                <w:b/>
                <w:color w:val="202020"/>
                <w:sz w:val="18"/>
                <w:szCs w:val="18"/>
              </w:rPr>
            </w:pPr>
          </w:p>
          <w:p w:rsidR="00CA17EF" w:rsidRDefault="00CA17EF">
            <w:pPr>
              <w:widowControl w:val="0"/>
              <w:spacing w:line="240" w:lineRule="auto"/>
              <w:rPr>
                <w:b/>
                <w:color w:val="202020"/>
                <w:sz w:val="18"/>
                <w:szCs w:val="18"/>
              </w:rPr>
            </w:pPr>
          </w:p>
          <w:p w:rsidR="00CA17EF" w:rsidRDefault="00411F59">
            <w:pPr>
              <w:widowControl w:val="0"/>
              <w:spacing w:line="240" w:lineRule="auto"/>
              <w:rPr>
                <w:b/>
                <w:color w:val="202020"/>
                <w:sz w:val="18"/>
                <w:szCs w:val="18"/>
              </w:rPr>
            </w:pPr>
            <w:r>
              <w:rPr>
                <w:b/>
                <w:color w:val="202020"/>
                <w:sz w:val="18"/>
                <w:szCs w:val="18"/>
              </w:rPr>
              <w:t>G-CO</w:t>
            </w:r>
          </w:p>
          <w:p w:rsidR="00CA17EF" w:rsidRDefault="00411F59">
            <w:pPr>
              <w:widowControl w:val="0"/>
              <w:spacing w:line="240" w:lineRule="auto"/>
              <w:rPr>
                <w:b/>
              </w:rPr>
            </w:pPr>
            <w:r>
              <w:rPr>
                <w:b/>
                <w:color w:val="202020"/>
                <w:sz w:val="25"/>
                <w:szCs w:val="25"/>
              </w:rPr>
              <w:t xml:space="preserve">Prove theorems about parallelograms. </w:t>
            </w:r>
            <w:r>
              <w:rPr>
                <w:b/>
                <w:i/>
                <w:color w:val="202020"/>
                <w:sz w:val="25"/>
                <w:szCs w:val="25"/>
              </w:rPr>
              <w:t xml:space="preserve">Theorems include: opposite sides are congruent, opposite angles </w:t>
            </w:r>
            <w:r>
              <w:rPr>
                <w:b/>
                <w:i/>
                <w:color w:val="202020"/>
                <w:sz w:val="25"/>
                <w:szCs w:val="25"/>
              </w:rPr>
              <w:lastRenderedPageBreak/>
              <w:t>are congruent, the diagonals of a parallelogram bisect each other, and conversely, rectangles are parallelograms with congruent diagonals</w:t>
            </w:r>
            <w:r>
              <w:rPr>
                <w:b/>
                <w:color w:val="202020"/>
                <w:sz w:val="25"/>
                <w:szCs w:val="25"/>
              </w:rPr>
              <w:t>.</w:t>
            </w:r>
          </w:p>
        </w:tc>
        <w:tc>
          <w:tcPr>
            <w:tcW w:w="8535" w:type="dxa"/>
            <w:tcMar>
              <w:top w:w="100" w:type="dxa"/>
              <w:left w:w="100" w:type="dxa"/>
              <w:bottom w:w="100" w:type="dxa"/>
              <w:right w:w="100" w:type="dxa"/>
            </w:tcMar>
          </w:tcPr>
          <w:p w:rsidR="00CA17EF" w:rsidRDefault="00411F59">
            <w:pPr>
              <w:widowControl w:val="0"/>
              <w:spacing w:line="240" w:lineRule="auto"/>
            </w:pPr>
            <w:r>
              <w:lastRenderedPageBreak/>
              <w:t>3.0</w:t>
            </w:r>
          </w:p>
          <w:p w:rsidR="00CA17EF" w:rsidRDefault="00CA17EF">
            <w:pPr>
              <w:widowControl w:val="0"/>
              <w:spacing w:line="240" w:lineRule="auto"/>
            </w:pPr>
          </w:p>
        </w:tc>
      </w:tr>
      <w:tr w:rsidR="00CA17EF" w:rsidTr="002A55C1">
        <w:trPr>
          <w:trHeight w:val="420"/>
          <w:jc w:val="center"/>
        </w:trPr>
        <w:tc>
          <w:tcPr>
            <w:tcW w:w="2295" w:type="dxa"/>
            <w:vMerge/>
          </w:tcPr>
          <w:p w:rsidR="00CA17EF" w:rsidRDefault="00CA17EF">
            <w:pPr>
              <w:widowControl w:val="0"/>
              <w:spacing w:line="240" w:lineRule="auto"/>
              <w:rPr>
                <w:b/>
                <w:color w:val="202020"/>
                <w:sz w:val="18"/>
                <w:szCs w:val="18"/>
              </w:rPr>
            </w:pPr>
          </w:p>
        </w:tc>
        <w:tc>
          <w:tcPr>
            <w:tcW w:w="8535" w:type="dxa"/>
            <w:tcMar>
              <w:top w:w="100" w:type="dxa"/>
              <w:left w:w="100" w:type="dxa"/>
              <w:bottom w:w="100" w:type="dxa"/>
              <w:right w:w="100" w:type="dxa"/>
            </w:tcMar>
          </w:tcPr>
          <w:p w:rsidR="00CA17EF" w:rsidRDefault="00411F59">
            <w:pPr>
              <w:widowControl w:val="0"/>
              <w:spacing w:line="240" w:lineRule="auto"/>
            </w:pPr>
            <w:r>
              <w:t>2.0</w:t>
            </w:r>
          </w:p>
          <w:p w:rsidR="00CA17EF" w:rsidRDefault="00411F59">
            <w:pPr>
              <w:widowControl w:val="0"/>
              <w:spacing w:line="240" w:lineRule="auto"/>
              <w:rPr>
                <w:b/>
              </w:rPr>
            </w:pPr>
            <w:r>
              <w:rPr>
                <w:b/>
              </w:rPr>
              <w:t>1) A polygon is regular if it is equilateral.</w:t>
            </w:r>
          </w:p>
          <w:p w:rsidR="00CA17EF" w:rsidRDefault="00411F59">
            <w:pPr>
              <w:widowControl w:val="0"/>
              <w:spacing w:line="240" w:lineRule="auto"/>
              <w:rPr>
                <w:b/>
              </w:rPr>
            </w:pPr>
            <w:r>
              <w:rPr>
                <w:b/>
              </w:rPr>
              <w:t xml:space="preserve">    if-then:</w:t>
            </w:r>
          </w:p>
          <w:p w:rsidR="00CA17EF" w:rsidRDefault="00411F59">
            <w:pPr>
              <w:widowControl w:val="0"/>
              <w:spacing w:line="240" w:lineRule="auto"/>
              <w:rPr>
                <w:b/>
              </w:rPr>
            </w:pPr>
            <w:r>
              <w:rPr>
                <w:b/>
              </w:rPr>
              <w:t xml:space="preserve">    converse:</w:t>
            </w:r>
          </w:p>
          <w:p w:rsidR="00CA17EF" w:rsidRDefault="00411F59">
            <w:pPr>
              <w:widowControl w:val="0"/>
              <w:spacing w:line="240" w:lineRule="auto"/>
              <w:rPr>
                <w:b/>
              </w:rPr>
            </w:pPr>
            <w:r>
              <w:rPr>
                <w:b/>
              </w:rPr>
              <w:t xml:space="preserve">    Inverse:</w:t>
            </w:r>
          </w:p>
          <w:p w:rsidR="00CA17EF" w:rsidRDefault="00CA17EF">
            <w:pPr>
              <w:widowControl w:val="0"/>
              <w:spacing w:line="240" w:lineRule="auto"/>
              <w:rPr>
                <w:b/>
              </w:rPr>
            </w:pPr>
          </w:p>
          <w:p w:rsidR="00CA17EF" w:rsidRDefault="00411F59">
            <w:pPr>
              <w:widowControl w:val="0"/>
              <w:spacing w:line="240" w:lineRule="auto"/>
              <w:rPr>
                <w:b/>
              </w:rPr>
            </w:pPr>
            <w:r>
              <w:rPr>
                <w:b/>
              </w:rPr>
              <w:t>2)</w:t>
            </w:r>
            <w:r>
              <w:rPr>
                <w:noProof/>
              </w:rPr>
              <w:lastRenderedPageBreak/>
              <w:drawing>
                <wp:inline distT="114300" distB="114300" distL="114300" distR="114300">
                  <wp:extent cx="5267325" cy="1143000"/>
                  <wp:effectExtent l="0" t="0" r="0" b="0"/>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5267325" cy="1143000"/>
                          </a:xfrm>
                          <a:prstGeom prst="rect">
                            <a:avLst/>
                          </a:prstGeom>
                          <a:ln/>
                        </pic:spPr>
                      </pic:pic>
                    </a:graphicData>
                  </a:graphic>
                </wp:inline>
              </w:drawing>
            </w:r>
          </w:p>
        </w:tc>
      </w:tr>
      <w:tr w:rsidR="00CA17EF" w:rsidTr="002A55C1">
        <w:trPr>
          <w:trHeight w:val="420"/>
          <w:jc w:val="center"/>
        </w:trPr>
        <w:tc>
          <w:tcPr>
            <w:tcW w:w="2295" w:type="dxa"/>
          </w:tcPr>
          <w:p w:rsidR="00CA17EF" w:rsidRDefault="00411F59">
            <w:pPr>
              <w:widowControl w:val="0"/>
              <w:spacing w:line="240" w:lineRule="auto"/>
              <w:rPr>
                <w:b/>
              </w:rPr>
            </w:pPr>
            <w:r>
              <w:rPr>
                <w:b/>
                <w:color w:val="202020"/>
                <w:sz w:val="25"/>
                <w:szCs w:val="25"/>
              </w:rPr>
              <w:lastRenderedPageBreak/>
              <w:t>Use congruence and similarity criteria for triangles to solve problems and to prove relationships in geometric figures.</w:t>
            </w:r>
          </w:p>
        </w:tc>
        <w:tc>
          <w:tcPr>
            <w:tcW w:w="8535" w:type="dxa"/>
            <w:tcMar>
              <w:top w:w="100" w:type="dxa"/>
              <w:left w:w="100" w:type="dxa"/>
              <w:bottom w:w="100" w:type="dxa"/>
              <w:right w:w="100" w:type="dxa"/>
            </w:tcMar>
          </w:tcPr>
          <w:p w:rsidR="00CA17EF" w:rsidRDefault="00411F59">
            <w:pPr>
              <w:widowControl w:val="0"/>
              <w:spacing w:line="240" w:lineRule="auto"/>
              <w:rPr>
                <w:b/>
              </w:rPr>
            </w:pPr>
            <w:r>
              <w:rPr>
                <w:b/>
              </w:rPr>
              <w:t>3.0</w:t>
            </w:r>
          </w:p>
          <w:p w:rsidR="00CA17EF" w:rsidRDefault="00CA17EF">
            <w:pPr>
              <w:widowControl w:val="0"/>
              <w:spacing w:line="240" w:lineRule="auto"/>
              <w:rPr>
                <w:b/>
              </w:rPr>
            </w:pP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411F59">
            <w:pPr>
              <w:pStyle w:val="Heading4"/>
              <w:keepNext w:val="0"/>
              <w:keepLines w:val="0"/>
              <w:widowControl w:val="0"/>
              <w:spacing w:before="240" w:after="0" w:line="362" w:lineRule="auto"/>
              <w:contextualSpacing w:val="0"/>
              <w:rPr>
                <w:b/>
                <w:color w:val="202020"/>
                <w:sz w:val="25"/>
                <w:szCs w:val="25"/>
              </w:rPr>
            </w:pPr>
            <w:bookmarkStart w:id="0" w:name="_fiyskb569f9n" w:colFirst="0" w:colLast="0"/>
            <w:bookmarkEnd w:id="0"/>
            <w:r>
              <w:rPr>
                <w:b/>
                <w:color w:val="202020"/>
                <w:sz w:val="25"/>
                <w:szCs w:val="25"/>
              </w:rPr>
              <w:t>COD12</w:t>
            </w:r>
          </w:p>
          <w:p w:rsidR="00CA17EF" w:rsidRDefault="00CA17EF">
            <w:pPr>
              <w:pStyle w:val="Heading4"/>
              <w:keepNext w:val="0"/>
              <w:keepLines w:val="0"/>
              <w:widowControl w:val="0"/>
              <w:spacing w:before="240" w:after="0" w:line="362" w:lineRule="auto"/>
              <w:contextualSpacing w:val="0"/>
              <w:rPr>
                <w:b/>
                <w:color w:val="202020"/>
                <w:sz w:val="25"/>
                <w:szCs w:val="25"/>
              </w:rPr>
            </w:pPr>
            <w:bookmarkStart w:id="1" w:name="_4lbgpkwr3hj4" w:colFirst="0" w:colLast="0"/>
            <w:bookmarkEnd w:id="1"/>
          </w:p>
          <w:p w:rsidR="00CA17EF" w:rsidRDefault="00CA17EF">
            <w:pPr>
              <w:pStyle w:val="Heading4"/>
              <w:keepNext w:val="0"/>
              <w:keepLines w:val="0"/>
              <w:widowControl w:val="0"/>
              <w:spacing w:before="240" w:after="0" w:line="362" w:lineRule="auto"/>
              <w:contextualSpacing w:val="0"/>
              <w:rPr>
                <w:b/>
                <w:color w:val="202020"/>
                <w:sz w:val="25"/>
                <w:szCs w:val="25"/>
              </w:rPr>
            </w:pPr>
            <w:bookmarkStart w:id="2" w:name="_bdduv3nwzxvj" w:colFirst="0" w:colLast="0"/>
            <w:bookmarkEnd w:id="2"/>
          </w:p>
          <w:p w:rsidR="00CA17EF" w:rsidRDefault="00411F59">
            <w:pPr>
              <w:pStyle w:val="Heading4"/>
              <w:keepNext w:val="0"/>
              <w:keepLines w:val="0"/>
              <w:widowControl w:val="0"/>
              <w:spacing w:before="240" w:after="0" w:line="362" w:lineRule="auto"/>
              <w:contextualSpacing w:val="0"/>
              <w:rPr>
                <w:b/>
                <w:color w:val="202020"/>
                <w:sz w:val="25"/>
                <w:szCs w:val="25"/>
              </w:rPr>
            </w:pPr>
            <w:bookmarkStart w:id="3" w:name="_4v6fg19pme2u" w:colFirst="0" w:colLast="0"/>
            <w:bookmarkEnd w:id="3"/>
            <w:r>
              <w:rPr>
                <w:b/>
                <w:color w:val="202020"/>
                <w:sz w:val="25"/>
                <w:szCs w:val="25"/>
              </w:rPr>
              <w:lastRenderedPageBreak/>
              <w:t>Make geometric constructions</w:t>
            </w:r>
          </w:p>
          <w:p w:rsidR="00CA17EF" w:rsidRDefault="00411F59">
            <w:pPr>
              <w:widowControl w:val="0"/>
              <w:spacing w:line="240" w:lineRule="auto"/>
              <w:rPr>
                <w:b/>
              </w:rPr>
            </w:pPr>
            <w:r>
              <w:rPr>
                <w:b/>
                <w:color w:val="202020"/>
                <w:sz w:val="25"/>
                <w:szCs w:val="25"/>
              </w:rPr>
              <w:t>Make formal geometric constructions with a variety of tools and methods (compass and straightedge, string, reflective devices, paper folding, dynamic geometric software, etc.).</w:t>
            </w:r>
            <w:r>
              <w:rPr>
                <w:b/>
                <w:i/>
                <w:color w:val="202020"/>
                <w:sz w:val="25"/>
                <w:szCs w:val="25"/>
              </w:rPr>
              <w:t>Copying a segment; copying an angle; bisecting a segment; bisecting an angle; constructing perpendicular lines, including the perpendicular bisector of a line segment; and constructing a line parallel to a given line through a point not on the line</w:t>
            </w:r>
            <w:r>
              <w:rPr>
                <w:b/>
                <w:color w:val="202020"/>
                <w:sz w:val="25"/>
                <w:szCs w:val="25"/>
              </w:rPr>
              <w:t>.</w:t>
            </w: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jc w:val="center"/>
              <w:rPr>
                <w:b/>
              </w:rPr>
            </w:pPr>
          </w:p>
        </w:tc>
        <w:tc>
          <w:tcPr>
            <w:tcW w:w="8535" w:type="dxa"/>
            <w:tcMar>
              <w:top w:w="100" w:type="dxa"/>
              <w:left w:w="100" w:type="dxa"/>
              <w:bottom w:w="100" w:type="dxa"/>
              <w:right w:w="100" w:type="dxa"/>
            </w:tcMar>
          </w:tcPr>
          <w:p w:rsidR="00CA17EF" w:rsidRDefault="00CA17EF">
            <w:pPr>
              <w:widowControl w:val="0"/>
              <w:spacing w:line="240" w:lineRule="auto"/>
              <w:rPr>
                <w:b/>
              </w:rPr>
            </w:pPr>
          </w:p>
          <w:p w:rsidR="00CA17EF" w:rsidRDefault="00411F59">
            <w:pPr>
              <w:widowControl w:val="0"/>
              <w:spacing w:line="240" w:lineRule="auto"/>
              <w:rPr>
                <w:b/>
              </w:rPr>
            </w:pPr>
            <w:r>
              <w:rPr>
                <w:b/>
              </w:rPr>
              <w:t>2.0</w:t>
            </w:r>
          </w:p>
          <w:p w:rsidR="00CA17EF" w:rsidRDefault="00411F59">
            <w:pPr>
              <w:widowControl w:val="0"/>
              <w:spacing w:line="240" w:lineRule="auto"/>
              <w:rPr>
                <w:b/>
              </w:rPr>
            </w:pPr>
            <w:r>
              <w:rPr>
                <w:b/>
              </w:rPr>
              <w:t>G-CO</w:t>
            </w:r>
          </w:p>
          <w:p w:rsidR="00CA17EF" w:rsidRDefault="00411F59">
            <w:pPr>
              <w:widowControl w:val="0"/>
              <w:spacing w:line="240" w:lineRule="auto"/>
              <w:rPr>
                <w:b/>
              </w:rPr>
            </w:pPr>
            <w:r>
              <w:rPr>
                <w:noProof/>
              </w:rPr>
              <w:drawing>
                <wp:inline distT="114300" distB="114300" distL="114300" distR="114300">
                  <wp:extent cx="5267325" cy="723900"/>
                  <wp:effectExtent l="0" t="0" r="0" b="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srcRect/>
                          <a:stretch>
                            <a:fillRect/>
                          </a:stretch>
                        </pic:blipFill>
                        <pic:spPr>
                          <a:xfrm>
                            <a:off x="0" y="0"/>
                            <a:ext cx="5267325" cy="723900"/>
                          </a:xfrm>
                          <a:prstGeom prst="rect">
                            <a:avLst/>
                          </a:prstGeom>
                          <a:ln/>
                        </pic:spPr>
                      </pic:pic>
                    </a:graphicData>
                  </a:graphic>
                </wp:inline>
              </w:drawing>
            </w:r>
          </w:p>
          <w:p w:rsidR="00CA17EF" w:rsidRDefault="00411F59">
            <w:pPr>
              <w:widowControl w:val="0"/>
              <w:spacing w:line="240" w:lineRule="auto"/>
              <w:rPr>
                <w:b/>
              </w:rPr>
            </w:pPr>
            <w:r>
              <w:rPr>
                <w:b/>
              </w:rPr>
              <w:t>A1</w:t>
            </w:r>
          </w:p>
          <w:p w:rsidR="00CA17EF" w:rsidRDefault="00411F59">
            <w:pPr>
              <w:widowControl w:val="0"/>
              <w:spacing w:line="240" w:lineRule="auto"/>
              <w:rPr>
                <w:b/>
              </w:rPr>
            </w:pPr>
            <w:r>
              <w:rPr>
                <w:noProof/>
              </w:rPr>
              <w:lastRenderedPageBreak/>
              <w:drawing>
                <wp:inline distT="114300" distB="114300" distL="114300" distR="114300">
                  <wp:extent cx="5267325" cy="3098800"/>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4"/>
                          <a:srcRect/>
                          <a:stretch>
                            <a:fillRect/>
                          </a:stretch>
                        </pic:blipFill>
                        <pic:spPr>
                          <a:xfrm>
                            <a:off x="0" y="0"/>
                            <a:ext cx="5267325" cy="3098800"/>
                          </a:xfrm>
                          <a:prstGeom prst="rect">
                            <a:avLst/>
                          </a:prstGeom>
                          <a:ln/>
                        </pic:spPr>
                      </pic:pic>
                    </a:graphicData>
                  </a:graphic>
                </wp:inline>
              </w:drawing>
            </w: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jc w:val="center"/>
            </w:pPr>
          </w:p>
        </w:tc>
        <w:tc>
          <w:tcPr>
            <w:tcW w:w="8535" w:type="dxa"/>
            <w:vMerge w:val="restart"/>
            <w:tcMar>
              <w:top w:w="100" w:type="dxa"/>
              <w:left w:w="100" w:type="dxa"/>
              <w:bottom w:w="100" w:type="dxa"/>
              <w:right w:w="100" w:type="dxa"/>
            </w:tcMar>
          </w:tcPr>
          <w:p w:rsidR="00CA17EF" w:rsidRDefault="00411F59">
            <w:pPr>
              <w:widowControl w:val="0"/>
              <w:spacing w:line="240" w:lineRule="auto"/>
            </w:pPr>
            <w:r>
              <w:t xml:space="preserve">Activity </w:t>
            </w:r>
            <w:proofErr w:type="spellStart"/>
            <w:r>
              <w:t>attatched</w:t>
            </w:r>
            <w:proofErr w:type="spellEnd"/>
            <w:r>
              <w:t>.</w:t>
            </w: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411F59">
            <w:pPr>
              <w:widowControl w:val="0"/>
              <w:spacing w:line="240" w:lineRule="auto"/>
              <w:rPr>
                <w:b/>
                <w:color w:val="202020"/>
                <w:sz w:val="25"/>
                <w:szCs w:val="25"/>
                <w:highlight w:val="white"/>
              </w:rPr>
            </w:pPr>
            <w:r>
              <w:rPr>
                <w:b/>
                <w:color w:val="202020"/>
                <w:sz w:val="25"/>
                <w:szCs w:val="25"/>
                <w:highlight w:val="white"/>
              </w:rPr>
              <w:lastRenderedPageBreak/>
              <w:t>SRTA2</w:t>
            </w:r>
          </w:p>
          <w:p w:rsidR="00CA17EF" w:rsidRDefault="00CA17EF">
            <w:pPr>
              <w:widowControl w:val="0"/>
              <w:spacing w:line="240" w:lineRule="auto"/>
              <w:rPr>
                <w:b/>
                <w:color w:val="202020"/>
                <w:sz w:val="25"/>
                <w:szCs w:val="25"/>
                <w:highlight w:val="white"/>
              </w:rPr>
            </w:pPr>
          </w:p>
          <w:p w:rsidR="00CA17EF" w:rsidRDefault="00CA17EF">
            <w:pPr>
              <w:widowControl w:val="0"/>
              <w:spacing w:line="240" w:lineRule="auto"/>
              <w:rPr>
                <w:b/>
                <w:color w:val="202020"/>
                <w:sz w:val="25"/>
                <w:szCs w:val="25"/>
                <w:highlight w:val="white"/>
              </w:rPr>
            </w:pPr>
          </w:p>
          <w:p w:rsidR="00CA17EF" w:rsidRDefault="00411F59">
            <w:pPr>
              <w:widowControl w:val="0"/>
              <w:spacing w:line="240" w:lineRule="auto"/>
              <w:rPr>
                <w:b/>
                <w:color w:val="202020"/>
                <w:sz w:val="25"/>
                <w:szCs w:val="25"/>
                <w:highlight w:val="white"/>
              </w:rPr>
            </w:pPr>
            <w:r>
              <w:rPr>
                <w:b/>
                <w:color w:val="202020"/>
                <w:sz w:val="25"/>
                <w:szCs w:val="25"/>
                <w:highlight w:val="white"/>
              </w:rPr>
              <w:t>COA2</w:t>
            </w:r>
          </w:p>
          <w:p w:rsidR="00CA17EF" w:rsidRDefault="00411F59">
            <w:pPr>
              <w:widowControl w:val="0"/>
              <w:spacing w:line="240" w:lineRule="auto"/>
              <w:rPr>
                <w:b/>
                <w:color w:val="00415E"/>
                <w:sz w:val="24"/>
                <w:szCs w:val="24"/>
                <w:highlight w:val="white"/>
              </w:rPr>
            </w:pPr>
            <w:r>
              <w:rPr>
                <w:b/>
                <w:color w:val="202020"/>
                <w:sz w:val="25"/>
                <w:szCs w:val="25"/>
                <w:highlight w:val="white"/>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jc w:val="center"/>
              <w:rPr>
                <w:b/>
              </w:rPr>
            </w:pPr>
          </w:p>
        </w:tc>
        <w:tc>
          <w:tcPr>
            <w:tcW w:w="8535" w:type="dxa"/>
            <w:vMerge/>
            <w:tcMar>
              <w:top w:w="100" w:type="dxa"/>
              <w:left w:w="100" w:type="dxa"/>
              <w:bottom w:w="100" w:type="dxa"/>
              <w:right w:w="100" w:type="dxa"/>
            </w:tcMar>
          </w:tcPr>
          <w:p w:rsidR="00CA17EF" w:rsidRDefault="00CA17EF">
            <w:pPr>
              <w:widowControl w:val="0"/>
              <w:spacing w:line="240" w:lineRule="auto"/>
            </w:pP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jc w:val="center"/>
            </w:pPr>
          </w:p>
        </w:tc>
        <w:tc>
          <w:tcPr>
            <w:tcW w:w="8535" w:type="dxa"/>
            <w:tcMar>
              <w:top w:w="100" w:type="dxa"/>
              <w:left w:w="100" w:type="dxa"/>
              <w:bottom w:w="100" w:type="dxa"/>
              <w:right w:w="100" w:type="dxa"/>
            </w:tcMar>
          </w:tcPr>
          <w:p w:rsidR="00CA17EF" w:rsidRDefault="00411F59">
            <w:pPr>
              <w:widowControl w:val="0"/>
              <w:spacing w:line="240" w:lineRule="auto"/>
            </w:pPr>
            <w:r>
              <w:rPr>
                <w:b/>
              </w:rPr>
              <w:t>3.0</w:t>
            </w:r>
          </w:p>
          <w:p w:rsidR="00CA17EF" w:rsidRDefault="00CA17EF">
            <w:pPr>
              <w:widowControl w:val="0"/>
              <w:spacing w:line="288" w:lineRule="auto"/>
            </w:pP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CA17EF">
            <w:pPr>
              <w:widowControl w:val="0"/>
              <w:spacing w:line="240" w:lineRule="auto"/>
              <w:rPr>
                <w:b/>
              </w:rPr>
            </w:pPr>
          </w:p>
          <w:p w:rsidR="00CA17EF" w:rsidRDefault="00CA17EF">
            <w:pPr>
              <w:widowControl w:val="0"/>
              <w:spacing w:line="240" w:lineRule="auto"/>
              <w:jc w:val="center"/>
              <w:rPr>
                <w:b/>
              </w:rPr>
            </w:pPr>
          </w:p>
        </w:tc>
        <w:tc>
          <w:tcPr>
            <w:tcW w:w="8535" w:type="dxa"/>
            <w:tcMar>
              <w:top w:w="100" w:type="dxa"/>
              <w:left w:w="100" w:type="dxa"/>
              <w:bottom w:w="100" w:type="dxa"/>
              <w:right w:w="100" w:type="dxa"/>
            </w:tcMar>
          </w:tcPr>
          <w:p w:rsidR="00CA17EF" w:rsidRDefault="00411F59">
            <w:pPr>
              <w:widowControl w:val="0"/>
              <w:spacing w:line="240" w:lineRule="auto"/>
              <w:rPr>
                <w:b/>
              </w:rPr>
            </w:pPr>
            <w:r>
              <w:rPr>
                <w:b/>
              </w:rPr>
              <w:t xml:space="preserve">2.0 </w:t>
            </w:r>
          </w:p>
          <w:p w:rsidR="00CA17EF" w:rsidRDefault="00CA17EF">
            <w:pPr>
              <w:widowControl w:val="0"/>
              <w:spacing w:line="240" w:lineRule="auto"/>
            </w:pP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jc w:val="center"/>
            </w:pPr>
          </w:p>
        </w:tc>
        <w:tc>
          <w:tcPr>
            <w:tcW w:w="8535" w:type="dxa"/>
            <w:tcMar>
              <w:top w:w="100" w:type="dxa"/>
              <w:left w:w="100" w:type="dxa"/>
              <w:bottom w:w="100" w:type="dxa"/>
              <w:right w:w="100" w:type="dxa"/>
            </w:tcMar>
          </w:tcPr>
          <w:p w:rsidR="00CA17EF" w:rsidRDefault="00411F59">
            <w:pPr>
              <w:widowControl w:val="0"/>
              <w:spacing w:line="240" w:lineRule="auto"/>
              <w:rPr>
                <w:b/>
              </w:rPr>
            </w:pPr>
            <w:r>
              <w:rPr>
                <w:b/>
              </w:rPr>
              <w:t xml:space="preserve">3.0 </w:t>
            </w:r>
          </w:p>
          <w:p w:rsidR="00CA17EF" w:rsidRDefault="00CA17EF">
            <w:pPr>
              <w:widowControl w:val="0"/>
              <w:spacing w:line="240" w:lineRule="auto"/>
              <w:rPr>
                <w:b/>
              </w:rPr>
            </w:pPr>
          </w:p>
          <w:p w:rsidR="00CA17EF" w:rsidRDefault="00CA17EF">
            <w:pPr>
              <w:widowControl w:val="0"/>
              <w:spacing w:line="240" w:lineRule="auto"/>
              <w:rPr>
                <w:b/>
              </w:rPr>
            </w:pPr>
          </w:p>
          <w:p w:rsidR="00CA17EF" w:rsidRDefault="00411F59">
            <w:pPr>
              <w:widowControl w:val="0"/>
              <w:spacing w:line="240" w:lineRule="auto"/>
              <w:rPr>
                <w:b/>
              </w:rPr>
            </w:pPr>
            <w:r>
              <w:rPr>
                <w:b/>
              </w:rPr>
              <w:t>2) A polygon is regular if it is equilateral.</w:t>
            </w:r>
          </w:p>
          <w:p w:rsidR="00CA17EF" w:rsidRDefault="00411F59">
            <w:pPr>
              <w:widowControl w:val="0"/>
              <w:spacing w:line="240" w:lineRule="auto"/>
              <w:rPr>
                <w:b/>
              </w:rPr>
            </w:pPr>
            <w:r>
              <w:rPr>
                <w:b/>
              </w:rPr>
              <w:t xml:space="preserve">    if-then:</w:t>
            </w:r>
          </w:p>
          <w:p w:rsidR="00CA17EF" w:rsidRDefault="00411F59">
            <w:pPr>
              <w:widowControl w:val="0"/>
              <w:spacing w:line="240" w:lineRule="auto"/>
              <w:rPr>
                <w:b/>
              </w:rPr>
            </w:pPr>
            <w:r>
              <w:rPr>
                <w:b/>
              </w:rPr>
              <w:t xml:space="preserve">    converse:</w:t>
            </w:r>
          </w:p>
          <w:p w:rsidR="00CA17EF" w:rsidRDefault="00411F59">
            <w:pPr>
              <w:widowControl w:val="0"/>
              <w:spacing w:line="240" w:lineRule="auto"/>
              <w:rPr>
                <w:b/>
              </w:rPr>
            </w:pPr>
            <w:r>
              <w:rPr>
                <w:b/>
              </w:rPr>
              <w:t xml:space="preserve">    inverse:</w:t>
            </w:r>
          </w:p>
          <w:p w:rsidR="00CA17EF" w:rsidRDefault="00CA17EF">
            <w:pPr>
              <w:widowControl w:val="0"/>
              <w:spacing w:line="240" w:lineRule="auto"/>
              <w:rPr>
                <w:b/>
              </w:rPr>
            </w:pPr>
          </w:p>
          <w:p w:rsidR="00CA17EF" w:rsidRDefault="00CA17EF">
            <w:pPr>
              <w:widowControl w:val="0"/>
              <w:spacing w:line="240" w:lineRule="auto"/>
              <w:rPr>
                <w:b/>
              </w:rPr>
            </w:pPr>
          </w:p>
          <w:p w:rsidR="00CA17EF" w:rsidRDefault="00CA17EF">
            <w:pPr>
              <w:widowControl w:val="0"/>
              <w:spacing w:line="240" w:lineRule="auto"/>
            </w:pPr>
          </w:p>
          <w:p w:rsidR="00CA17EF" w:rsidRDefault="00CA17EF">
            <w:pPr>
              <w:widowControl w:val="0"/>
              <w:spacing w:line="240" w:lineRule="auto"/>
            </w:pPr>
          </w:p>
        </w:tc>
      </w:tr>
      <w:tr w:rsidR="00CA17EF" w:rsidTr="002A55C1">
        <w:trPr>
          <w:trHeight w:val="420"/>
          <w:jc w:val="center"/>
        </w:trPr>
        <w:tc>
          <w:tcPr>
            <w:tcW w:w="2295" w:type="dxa"/>
            <w:tcMar>
              <w:top w:w="100" w:type="dxa"/>
              <w:left w:w="100" w:type="dxa"/>
              <w:bottom w:w="100" w:type="dxa"/>
              <w:right w:w="100" w:type="dxa"/>
            </w:tcMar>
          </w:tcPr>
          <w:p w:rsidR="00CA17EF" w:rsidRDefault="00CA17EF">
            <w:pPr>
              <w:widowControl w:val="0"/>
              <w:spacing w:line="240" w:lineRule="auto"/>
            </w:pPr>
          </w:p>
        </w:tc>
        <w:tc>
          <w:tcPr>
            <w:tcW w:w="8535" w:type="dxa"/>
            <w:tcMar>
              <w:top w:w="100" w:type="dxa"/>
              <w:left w:w="100" w:type="dxa"/>
              <w:bottom w:w="100" w:type="dxa"/>
              <w:right w:w="100" w:type="dxa"/>
            </w:tcMar>
          </w:tcPr>
          <w:p w:rsidR="00CA17EF" w:rsidRDefault="00411F59">
            <w:pPr>
              <w:widowControl w:val="0"/>
              <w:spacing w:line="240" w:lineRule="auto"/>
            </w:pPr>
            <w:r>
              <w:rPr>
                <w:b/>
              </w:rPr>
              <w:t>2.0</w:t>
            </w:r>
          </w:p>
          <w:p w:rsidR="00CA17EF" w:rsidRDefault="00CA17EF">
            <w:pPr>
              <w:widowControl w:val="0"/>
              <w:spacing w:line="240" w:lineRule="auto"/>
            </w:pPr>
          </w:p>
          <w:p w:rsidR="00CA17EF" w:rsidRDefault="00CA17EF"/>
        </w:tc>
      </w:tr>
      <w:tr w:rsidR="00CA17EF" w:rsidTr="002A55C1">
        <w:trPr>
          <w:trHeight w:val="420"/>
          <w:jc w:val="center"/>
        </w:trPr>
        <w:tc>
          <w:tcPr>
            <w:tcW w:w="2295" w:type="dxa"/>
            <w:vMerge w:val="restart"/>
            <w:tcMar>
              <w:top w:w="100" w:type="dxa"/>
              <w:left w:w="100" w:type="dxa"/>
              <w:bottom w:w="100" w:type="dxa"/>
              <w:right w:w="100" w:type="dxa"/>
            </w:tcMar>
          </w:tcPr>
          <w:p w:rsidR="00CA17EF" w:rsidRDefault="00CA17EF">
            <w:pPr>
              <w:widowControl w:val="0"/>
              <w:spacing w:line="240" w:lineRule="auto"/>
              <w:jc w:val="center"/>
              <w:rPr>
                <w:b/>
              </w:rPr>
            </w:pPr>
          </w:p>
        </w:tc>
        <w:tc>
          <w:tcPr>
            <w:tcW w:w="8535" w:type="dxa"/>
            <w:tcMar>
              <w:top w:w="100" w:type="dxa"/>
              <w:left w:w="100" w:type="dxa"/>
              <w:bottom w:w="100" w:type="dxa"/>
              <w:right w:w="100" w:type="dxa"/>
            </w:tcMar>
          </w:tcPr>
          <w:p w:rsidR="00CA17EF" w:rsidRDefault="00CA17EF">
            <w:pPr>
              <w:widowControl w:val="0"/>
              <w:spacing w:line="240" w:lineRule="auto"/>
            </w:pP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pPr>
          </w:p>
        </w:tc>
        <w:tc>
          <w:tcPr>
            <w:tcW w:w="8535" w:type="dxa"/>
            <w:tcMar>
              <w:top w:w="100" w:type="dxa"/>
              <w:left w:w="100" w:type="dxa"/>
              <w:bottom w:w="100" w:type="dxa"/>
              <w:right w:w="100" w:type="dxa"/>
            </w:tcMar>
          </w:tcPr>
          <w:p w:rsidR="00CA17EF" w:rsidRDefault="00CA17EF">
            <w:pPr>
              <w:widowControl w:val="0"/>
              <w:spacing w:line="240" w:lineRule="auto"/>
              <w:rPr>
                <w:b/>
              </w:rPr>
            </w:pP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411F59">
            <w:pPr>
              <w:widowControl w:val="0"/>
              <w:spacing w:line="240" w:lineRule="auto"/>
              <w:rPr>
                <w:b/>
              </w:rPr>
            </w:pPr>
            <w:r>
              <w:rPr>
                <w:b/>
              </w:rPr>
              <w:t>HSG CO.A.3</w:t>
            </w:r>
          </w:p>
          <w:p w:rsidR="00CA17EF" w:rsidRDefault="00CA17EF">
            <w:pPr>
              <w:widowControl w:val="0"/>
              <w:spacing w:line="240" w:lineRule="auto"/>
              <w:rPr>
                <w:b/>
              </w:rPr>
            </w:pPr>
          </w:p>
          <w:p w:rsidR="00CA17EF" w:rsidRDefault="00CA17EF">
            <w:pPr>
              <w:widowControl w:val="0"/>
              <w:spacing w:line="240" w:lineRule="auto"/>
              <w:rPr>
                <w:b/>
              </w:rPr>
            </w:pPr>
          </w:p>
          <w:p w:rsidR="00CA17EF" w:rsidRDefault="00411F59">
            <w:pPr>
              <w:widowControl w:val="0"/>
              <w:spacing w:line="412" w:lineRule="auto"/>
              <w:rPr>
                <w:rFonts w:ascii="Times New Roman" w:eastAsia="Times New Roman" w:hAnsi="Times New Roman" w:cs="Times New Roman"/>
                <w:b/>
                <w:color w:val="202020"/>
                <w:sz w:val="25"/>
                <w:szCs w:val="25"/>
              </w:rPr>
            </w:pPr>
            <w:r>
              <w:rPr>
                <w:rFonts w:ascii="Times New Roman" w:eastAsia="Times New Roman" w:hAnsi="Times New Roman" w:cs="Times New Roman"/>
                <w:b/>
                <w:color w:val="202020"/>
                <w:sz w:val="25"/>
                <w:szCs w:val="25"/>
              </w:rPr>
              <w:t>Given a rectangle, parallelogram, trapezoid, or regular polygon, describe the rotations and reflections that carry it onto itself.</w:t>
            </w:r>
          </w:p>
          <w:p w:rsidR="00CA17EF" w:rsidRDefault="00CA17EF">
            <w:pPr>
              <w:widowControl w:val="0"/>
              <w:spacing w:line="240" w:lineRule="auto"/>
              <w:rPr>
                <w:b/>
              </w:rPr>
            </w:pPr>
          </w:p>
        </w:tc>
        <w:tc>
          <w:tcPr>
            <w:tcW w:w="8535" w:type="dxa"/>
            <w:tcMar>
              <w:top w:w="100" w:type="dxa"/>
              <w:left w:w="100" w:type="dxa"/>
              <w:bottom w:w="100" w:type="dxa"/>
              <w:right w:w="100" w:type="dxa"/>
            </w:tcMar>
          </w:tcPr>
          <w:p w:rsidR="00CA17EF" w:rsidRDefault="00411F59">
            <w:pPr>
              <w:widowControl w:val="0"/>
              <w:spacing w:line="240" w:lineRule="auto"/>
            </w:pPr>
            <w:r>
              <w:rPr>
                <w:b/>
              </w:rPr>
              <w:t>3.0</w:t>
            </w:r>
          </w:p>
          <w:p w:rsidR="00CA17EF" w:rsidRDefault="00CA17EF">
            <w:pPr>
              <w:widowControl w:val="0"/>
              <w:spacing w:line="240" w:lineRule="auto"/>
            </w:pPr>
          </w:p>
          <w:p w:rsidR="00CA17EF" w:rsidRDefault="00411F59">
            <w:pPr>
              <w:widowControl w:val="0"/>
              <w:spacing w:line="240" w:lineRule="auto"/>
            </w:pPr>
            <w:r>
              <w:t xml:space="preserve"> </w:t>
            </w: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pPr>
          </w:p>
        </w:tc>
        <w:tc>
          <w:tcPr>
            <w:tcW w:w="8535" w:type="dxa"/>
            <w:tcMar>
              <w:top w:w="100" w:type="dxa"/>
              <w:left w:w="100" w:type="dxa"/>
              <w:bottom w:w="100" w:type="dxa"/>
              <w:right w:w="100" w:type="dxa"/>
            </w:tcMar>
          </w:tcPr>
          <w:p w:rsidR="00CA17EF" w:rsidRDefault="00411F59">
            <w:pPr>
              <w:widowControl w:val="0"/>
              <w:spacing w:line="240" w:lineRule="auto"/>
            </w:pPr>
            <w:r>
              <w:rPr>
                <w:b/>
              </w:rPr>
              <w:t>2.0</w:t>
            </w:r>
          </w:p>
          <w:p w:rsidR="00CA17EF" w:rsidRDefault="00CA17EF">
            <w:pPr>
              <w:widowControl w:val="0"/>
              <w:spacing w:line="240" w:lineRule="auto"/>
            </w:pP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411F59">
            <w:pPr>
              <w:widowControl w:val="0"/>
              <w:spacing w:line="240" w:lineRule="auto"/>
              <w:rPr>
                <w:b/>
              </w:rPr>
            </w:pPr>
            <w:r>
              <w:rPr>
                <w:b/>
              </w:rPr>
              <w:t>HSG.A.4</w:t>
            </w:r>
          </w:p>
          <w:p w:rsidR="00CA17EF" w:rsidRDefault="00411F59">
            <w:pPr>
              <w:widowControl w:val="0"/>
              <w:spacing w:line="412" w:lineRule="auto"/>
              <w:rPr>
                <w:rFonts w:ascii="Times New Roman" w:eastAsia="Times New Roman" w:hAnsi="Times New Roman" w:cs="Times New Roman"/>
                <w:b/>
                <w:color w:val="202020"/>
                <w:sz w:val="25"/>
                <w:szCs w:val="25"/>
              </w:rPr>
            </w:pPr>
            <w:r>
              <w:rPr>
                <w:rFonts w:ascii="Times New Roman" w:eastAsia="Times New Roman" w:hAnsi="Times New Roman" w:cs="Times New Roman"/>
                <w:b/>
                <w:color w:val="202020"/>
                <w:sz w:val="25"/>
                <w:szCs w:val="25"/>
              </w:rPr>
              <w:t xml:space="preserve">Develop definitions of rotations, reflections, and translations in terms of angles, circles, </w:t>
            </w:r>
            <w:r>
              <w:rPr>
                <w:rFonts w:ascii="Times New Roman" w:eastAsia="Times New Roman" w:hAnsi="Times New Roman" w:cs="Times New Roman"/>
                <w:b/>
                <w:color w:val="202020"/>
                <w:sz w:val="25"/>
                <w:szCs w:val="25"/>
              </w:rPr>
              <w:lastRenderedPageBreak/>
              <w:t>perpendicular lines, parallel lines, and line segments.</w:t>
            </w:r>
          </w:p>
          <w:p w:rsidR="00CA17EF" w:rsidRDefault="00CA17EF">
            <w:pPr>
              <w:widowControl w:val="0"/>
              <w:spacing w:line="240" w:lineRule="auto"/>
              <w:rPr>
                <w:b/>
              </w:rPr>
            </w:pPr>
          </w:p>
        </w:tc>
        <w:tc>
          <w:tcPr>
            <w:tcW w:w="8535" w:type="dxa"/>
            <w:tcMar>
              <w:top w:w="100" w:type="dxa"/>
              <w:left w:w="100" w:type="dxa"/>
              <w:bottom w:w="100" w:type="dxa"/>
              <w:right w:w="100" w:type="dxa"/>
            </w:tcMar>
          </w:tcPr>
          <w:p w:rsidR="00CA17EF" w:rsidRDefault="00411F59">
            <w:pPr>
              <w:widowControl w:val="0"/>
              <w:spacing w:line="240" w:lineRule="auto"/>
              <w:rPr>
                <w:b/>
              </w:rPr>
            </w:pPr>
            <w:r>
              <w:rPr>
                <w:b/>
              </w:rPr>
              <w:lastRenderedPageBreak/>
              <w:t>3.0</w:t>
            </w: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rPr>
                <w:b/>
              </w:rPr>
            </w:pPr>
          </w:p>
        </w:tc>
        <w:tc>
          <w:tcPr>
            <w:tcW w:w="8535" w:type="dxa"/>
            <w:tcMar>
              <w:top w:w="100" w:type="dxa"/>
              <w:left w:w="100" w:type="dxa"/>
              <w:bottom w:w="100" w:type="dxa"/>
              <w:right w:w="100" w:type="dxa"/>
            </w:tcMar>
          </w:tcPr>
          <w:p w:rsidR="00CA17EF" w:rsidRDefault="00411F59">
            <w:pPr>
              <w:widowControl w:val="0"/>
              <w:spacing w:line="240" w:lineRule="auto"/>
              <w:rPr>
                <w:b/>
              </w:rPr>
            </w:pPr>
            <w:r>
              <w:rPr>
                <w:b/>
              </w:rPr>
              <w:t>2.0</w:t>
            </w:r>
          </w:p>
        </w:tc>
      </w:tr>
      <w:tr w:rsidR="00CA17EF" w:rsidTr="002A55C1">
        <w:trPr>
          <w:trHeight w:val="420"/>
          <w:jc w:val="center"/>
        </w:trPr>
        <w:tc>
          <w:tcPr>
            <w:tcW w:w="2295" w:type="dxa"/>
            <w:vMerge w:val="restart"/>
            <w:tcMar>
              <w:top w:w="100" w:type="dxa"/>
              <w:left w:w="100" w:type="dxa"/>
              <w:bottom w:w="100" w:type="dxa"/>
              <w:right w:w="100" w:type="dxa"/>
            </w:tcMar>
          </w:tcPr>
          <w:p w:rsidR="00CA17EF" w:rsidRDefault="00411F59">
            <w:pPr>
              <w:widowControl w:val="0"/>
              <w:spacing w:line="240" w:lineRule="auto"/>
              <w:rPr>
                <w:b/>
              </w:rPr>
            </w:pPr>
            <w:r>
              <w:rPr>
                <w:b/>
              </w:rPr>
              <w:t>HSG.CO.A.5</w:t>
            </w:r>
          </w:p>
          <w:p w:rsidR="00CA17EF" w:rsidRDefault="00CA17EF">
            <w:pPr>
              <w:widowControl w:val="0"/>
              <w:spacing w:line="240" w:lineRule="auto"/>
              <w:rPr>
                <w:b/>
              </w:rPr>
            </w:pPr>
          </w:p>
          <w:p w:rsidR="00CA17EF" w:rsidRDefault="00411F59">
            <w:pPr>
              <w:widowControl w:val="0"/>
              <w:spacing w:line="240" w:lineRule="auto"/>
              <w:rPr>
                <w:b/>
              </w:rPr>
            </w:pPr>
            <w:r>
              <w:rPr>
                <w:rFonts w:ascii="Times New Roman" w:eastAsia="Times New Roman" w:hAnsi="Times New Roman" w:cs="Times New Roman"/>
                <w:b/>
                <w:color w:val="202020"/>
                <w:sz w:val="25"/>
                <w:szCs w:val="25"/>
              </w:rPr>
              <w:t>Given a geometric figure and a rotation, reflection, or translation, draw the transformed figure using, e.g., graph paper, tracing paper, or geometry software. Specify a sequence of transformations that will carry a given figure onto another.</w:t>
            </w:r>
          </w:p>
        </w:tc>
        <w:tc>
          <w:tcPr>
            <w:tcW w:w="8535" w:type="dxa"/>
            <w:tcMar>
              <w:top w:w="100" w:type="dxa"/>
              <w:left w:w="100" w:type="dxa"/>
              <w:bottom w:w="100" w:type="dxa"/>
              <w:right w:w="100" w:type="dxa"/>
            </w:tcMar>
          </w:tcPr>
          <w:p w:rsidR="00CA17EF" w:rsidRDefault="00411F59">
            <w:pPr>
              <w:widowControl w:val="0"/>
              <w:spacing w:line="240" w:lineRule="auto"/>
              <w:rPr>
                <w:b/>
              </w:rPr>
            </w:pPr>
            <w:r>
              <w:rPr>
                <w:b/>
              </w:rPr>
              <w:t>3.0</w:t>
            </w:r>
          </w:p>
        </w:tc>
      </w:tr>
      <w:tr w:rsidR="00CA17EF" w:rsidTr="002A55C1">
        <w:trPr>
          <w:trHeight w:val="420"/>
          <w:jc w:val="center"/>
        </w:trPr>
        <w:tc>
          <w:tcPr>
            <w:tcW w:w="2295" w:type="dxa"/>
            <w:vMerge/>
            <w:tcMar>
              <w:top w:w="100" w:type="dxa"/>
              <w:left w:w="100" w:type="dxa"/>
              <w:bottom w:w="100" w:type="dxa"/>
              <w:right w:w="100" w:type="dxa"/>
            </w:tcMar>
          </w:tcPr>
          <w:p w:rsidR="00CA17EF" w:rsidRDefault="00CA17EF">
            <w:pPr>
              <w:widowControl w:val="0"/>
              <w:spacing w:line="240" w:lineRule="auto"/>
              <w:rPr>
                <w:b/>
              </w:rPr>
            </w:pPr>
          </w:p>
        </w:tc>
        <w:tc>
          <w:tcPr>
            <w:tcW w:w="8535" w:type="dxa"/>
            <w:tcMar>
              <w:top w:w="100" w:type="dxa"/>
              <w:left w:w="100" w:type="dxa"/>
              <w:bottom w:w="100" w:type="dxa"/>
              <w:right w:w="100" w:type="dxa"/>
            </w:tcMar>
          </w:tcPr>
          <w:p w:rsidR="00CA17EF" w:rsidRDefault="00411F59">
            <w:pPr>
              <w:widowControl w:val="0"/>
              <w:spacing w:line="240" w:lineRule="auto"/>
              <w:rPr>
                <w:b/>
              </w:rPr>
            </w:pPr>
            <w:r>
              <w:rPr>
                <w:b/>
              </w:rPr>
              <w:t>2.0</w:t>
            </w:r>
          </w:p>
        </w:tc>
      </w:tr>
    </w:tbl>
    <w:p w:rsidR="00CA17EF" w:rsidRDefault="00CA17EF"/>
    <w:p w:rsidR="00CA17EF" w:rsidRDefault="00CA17EF"/>
    <w:tbl>
      <w:tblPr>
        <w:tblStyle w:val="a0"/>
        <w:tblW w:w="108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8872"/>
      </w:tblGrid>
      <w:tr w:rsidR="00CA17EF" w:rsidTr="0009529D">
        <w:trPr>
          <w:trHeight w:val="420"/>
          <w:jc w:val="center"/>
        </w:trPr>
        <w:tc>
          <w:tcPr>
            <w:tcW w:w="1980" w:type="dxa"/>
            <w:vMerge w:val="restart"/>
            <w:tcMar>
              <w:top w:w="100" w:type="dxa"/>
              <w:left w:w="100" w:type="dxa"/>
              <w:bottom w:w="100" w:type="dxa"/>
              <w:right w:w="100" w:type="dxa"/>
            </w:tcMar>
          </w:tcPr>
          <w:p w:rsidR="00CA17EF" w:rsidRDefault="00CA17EF">
            <w:pPr>
              <w:widowControl w:val="0"/>
              <w:spacing w:line="240" w:lineRule="auto"/>
              <w:rPr>
                <w:b/>
              </w:rPr>
            </w:pPr>
          </w:p>
          <w:p w:rsidR="00CA17EF" w:rsidRDefault="00411F59">
            <w:pPr>
              <w:widowControl w:val="0"/>
              <w:spacing w:line="240" w:lineRule="auto"/>
              <w:rPr>
                <w:b/>
              </w:rPr>
            </w:pPr>
            <w:r>
              <w:rPr>
                <w:b/>
              </w:rPr>
              <w:t>GPEB6</w:t>
            </w:r>
          </w:p>
          <w:p w:rsidR="00CA17EF" w:rsidRDefault="0024319E">
            <w:pPr>
              <w:widowControl w:val="0"/>
              <w:rPr>
                <w:rFonts w:ascii="Times New Roman" w:eastAsia="Times New Roman" w:hAnsi="Times New Roman" w:cs="Times New Roman"/>
                <w:b/>
                <w:color w:val="373737"/>
                <w:sz w:val="18"/>
                <w:szCs w:val="18"/>
              </w:rPr>
            </w:pPr>
            <w:hyperlink r:id="rId25"/>
          </w:p>
          <w:p w:rsidR="00CA17EF" w:rsidRDefault="00411F59">
            <w:pPr>
              <w:widowControl w:val="0"/>
              <w:spacing w:line="240" w:lineRule="auto"/>
              <w:rPr>
                <w:b/>
              </w:rPr>
            </w:pPr>
            <w:r>
              <w:rPr>
                <w:rFonts w:ascii="Times New Roman" w:eastAsia="Times New Roman" w:hAnsi="Times New Roman" w:cs="Times New Roman"/>
                <w:b/>
                <w:color w:val="202020"/>
                <w:sz w:val="25"/>
                <w:szCs w:val="25"/>
              </w:rPr>
              <w:t>Find the point on a directed line segment between two given points that partitions the segment in a given ratio.</w:t>
            </w:r>
          </w:p>
        </w:tc>
        <w:tc>
          <w:tcPr>
            <w:tcW w:w="8872" w:type="dxa"/>
            <w:tcMar>
              <w:top w:w="100" w:type="dxa"/>
              <w:left w:w="100" w:type="dxa"/>
              <w:bottom w:w="100" w:type="dxa"/>
              <w:right w:w="100" w:type="dxa"/>
            </w:tcMar>
          </w:tcPr>
          <w:p w:rsidR="00CA17EF" w:rsidRDefault="00411F59">
            <w:pPr>
              <w:widowControl w:val="0"/>
              <w:spacing w:line="240" w:lineRule="auto"/>
              <w:rPr>
                <w:b/>
                <w:sz w:val="24"/>
                <w:szCs w:val="24"/>
              </w:rPr>
            </w:pPr>
            <w:r>
              <w:rPr>
                <w:b/>
                <w:sz w:val="24"/>
                <w:szCs w:val="24"/>
              </w:rPr>
              <w:t>3.0</w:t>
            </w:r>
          </w:p>
        </w:tc>
      </w:tr>
      <w:tr w:rsidR="00CA17EF" w:rsidTr="0009529D">
        <w:trPr>
          <w:trHeight w:val="420"/>
          <w:jc w:val="center"/>
        </w:trPr>
        <w:tc>
          <w:tcPr>
            <w:tcW w:w="1980" w:type="dxa"/>
            <w:vMerge/>
            <w:tcMar>
              <w:top w:w="100" w:type="dxa"/>
              <w:left w:w="100" w:type="dxa"/>
              <w:bottom w:w="100" w:type="dxa"/>
              <w:right w:w="100" w:type="dxa"/>
            </w:tcMar>
          </w:tcPr>
          <w:p w:rsidR="00CA17EF" w:rsidRDefault="00CA17EF">
            <w:pPr>
              <w:widowControl w:val="0"/>
              <w:spacing w:line="240" w:lineRule="auto"/>
              <w:rPr>
                <w:b/>
              </w:rPr>
            </w:pPr>
          </w:p>
        </w:tc>
        <w:tc>
          <w:tcPr>
            <w:tcW w:w="8872" w:type="dxa"/>
            <w:tcMar>
              <w:top w:w="100" w:type="dxa"/>
              <w:left w:w="100" w:type="dxa"/>
              <w:bottom w:w="100" w:type="dxa"/>
              <w:right w:w="100" w:type="dxa"/>
            </w:tcMar>
          </w:tcPr>
          <w:p w:rsidR="00CA17EF" w:rsidRDefault="00CA17EF">
            <w:pPr>
              <w:widowControl w:val="0"/>
              <w:spacing w:line="240" w:lineRule="auto"/>
              <w:rPr>
                <w:b/>
                <w:sz w:val="24"/>
                <w:szCs w:val="24"/>
              </w:rPr>
            </w:pPr>
          </w:p>
          <w:p w:rsidR="00CA17EF" w:rsidRDefault="00CA17EF">
            <w:pPr>
              <w:widowControl w:val="0"/>
              <w:spacing w:line="240" w:lineRule="auto"/>
              <w:rPr>
                <w:b/>
                <w:sz w:val="24"/>
                <w:szCs w:val="24"/>
              </w:rPr>
            </w:pPr>
          </w:p>
          <w:p w:rsidR="00CA17EF" w:rsidRDefault="00CA17EF">
            <w:pPr>
              <w:widowControl w:val="0"/>
              <w:spacing w:line="240" w:lineRule="auto"/>
              <w:rPr>
                <w:b/>
                <w:sz w:val="24"/>
                <w:szCs w:val="24"/>
              </w:rPr>
            </w:pPr>
          </w:p>
          <w:p w:rsidR="00CA17EF" w:rsidRDefault="00CA17EF">
            <w:pPr>
              <w:widowControl w:val="0"/>
              <w:spacing w:line="240" w:lineRule="auto"/>
              <w:rPr>
                <w:b/>
                <w:sz w:val="24"/>
                <w:szCs w:val="24"/>
              </w:rPr>
            </w:pPr>
          </w:p>
        </w:tc>
      </w:tr>
    </w:tbl>
    <w:p w:rsidR="00CA17EF" w:rsidRDefault="00CA17EF"/>
    <w:p w:rsidR="00CA17EF" w:rsidRDefault="00CA17EF"/>
    <w:tbl>
      <w:tblPr>
        <w:tblStyle w:val="a1"/>
        <w:tblW w:w="10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3"/>
        <w:gridCol w:w="9280"/>
      </w:tblGrid>
      <w:tr w:rsidR="00CA17EF" w:rsidTr="0009529D">
        <w:trPr>
          <w:trHeight w:val="420"/>
          <w:jc w:val="center"/>
        </w:trPr>
        <w:tc>
          <w:tcPr>
            <w:tcW w:w="1613" w:type="dxa"/>
            <w:vMerge w:val="restart"/>
            <w:tcMar>
              <w:top w:w="100" w:type="dxa"/>
              <w:left w:w="100" w:type="dxa"/>
              <w:bottom w:w="100" w:type="dxa"/>
              <w:right w:w="100" w:type="dxa"/>
            </w:tcMar>
          </w:tcPr>
          <w:p w:rsidR="00CA17EF" w:rsidRDefault="00411F59">
            <w:pPr>
              <w:widowControl w:val="0"/>
              <w:spacing w:line="240" w:lineRule="auto"/>
              <w:jc w:val="center"/>
              <w:rPr>
                <w:b/>
                <w:color w:val="202020"/>
                <w:sz w:val="25"/>
                <w:szCs w:val="25"/>
              </w:rPr>
            </w:pPr>
            <w:r>
              <w:rPr>
                <w:b/>
                <w:color w:val="202020"/>
                <w:sz w:val="25"/>
                <w:szCs w:val="25"/>
              </w:rPr>
              <w:t>GPEB7</w:t>
            </w:r>
          </w:p>
          <w:p w:rsidR="00CA17EF" w:rsidRDefault="00CA17EF">
            <w:pPr>
              <w:widowControl w:val="0"/>
              <w:spacing w:line="240" w:lineRule="auto"/>
              <w:jc w:val="center"/>
              <w:rPr>
                <w:b/>
                <w:color w:val="202020"/>
                <w:sz w:val="25"/>
                <w:szCs w:val="25"/>
              </w:rPr>
            </w:pPr>
          </w:p>
          <w:p w:rsidR="00CA17EF" w:rsidRDefault="00CA17EF">
            <w:pPr>
              <w:widowControl w:val="0"/>
              <w:spacing w:line="240" w:lineRule="auto"/>
              <w:jc w:val="center"/>
              <w:rPr>
                <w:b/>
                <w:color w:val="202020"/>
                <w:sz w:val="25"/>
                <w:szCs w:val="25"/>
              </w:rPr>
            </w:pPr>
          </w:p>
          <w:p w:rsidR="00CA17EF" w:rsidRDefault="00411F59">
            <w:pPr>
              <w:widowControl w:val="0"/>
              <w:spacing w:line="240" w:lineRule="auto"/>
              <w:jc w:val="center"/>
              <w:rPr>
                <w:b/>
                <w:color w:val="202020"/>
                <w:sz w:val="25"/>
                <w:szCs w:val="25"/>
              </w:rPr>
            </w:pPr>
            <w:r>
              <w:rPr>
                <w:b/>
                <w:color w:val="202020"/>
                <w:sz w:val="25"/>
                <w:szCs w:val="25"/>
              </w:rPr>
              <w:t>G-GPE</w:t>
            </w:r>
          </w:p>
          <w:p w:rsidR="00CA17EF" w:rsidRDefault="00411F59">
            <w:pPr>
              <w:widowControl w:val="0"/>
              <w:spacing w:line="240" w:lineRule="auto"/>
              <w:jc w:val="center"/>
              <w:rPr>
                <w:b/>
              </w:rPr>
            </w:pPr>
            <w:r>
              <w:rPr>
                <w:b/>
                <w:color w:val="202020"/>
                <w:sz w:val="25"/>
                <w:szCs w:val="25"/>
              </w:rPr>
              <w:t>Use coordinates to compute perimeters of polygons and areas of triangles and rectangles, e.g., using the distance formula.</w:t>
            </w:r>
            <w:r>
              <w:rPr>
                <w:b/>
                <w:color w:val="202020"/>
                <w:sz w:val="19"/>
                <w:szCs w:val="19"/>
              </w:rPr>
              <w:t>*</w:t>
            </w:r>
          </w:p>
        </w:tc>
        <w:tc>
          <w:tcPr>
            <w:tcW w:w="9280" w:type="dxa"/>
            <w:tcMar>
              <w:top w:w="100" w:type="dxa"/>
              <w:left w:w="100" w:type="dxa"/>
              <w:bottom w:w="100" w:type="dxa"/>
              <w:right w:w="100" w:type="dxa"/>
            </w:tcMar>
          </w:tcPr>
          <w:p w:rsidR="00CA17EF" w:rsidRDefault="00411F59">
            <w:pPr>
              <w:widowControl w:val="0"/>
              <w:spacing w:line="240" w:lineRule="auto"/>
              <w:rPr>
                <w:b/>
              </w:rPr>
            </w:pPr>
            <w:r>
              <w:rPr>
                <w:b/>
              </w:rPr>
              <w:lastRenderedPageBreak/>
              <w:t xml:space="preserve">3.0 </w:t>
            </w:r>
          </w:p>
          <w:p w:rsidR="00CA17EF" w:rsidRDefault="00CA17EF">
            <w:pPr>
              <w:widowControl w:val="0"/>
              <w:spacing w:line="240" w:lineRule="auto"/>
              <w:rPr>
                <w:b/>
              </w:rPr>
            </w:pPr>
          </w:p>
          <w:p w:rsidR="00CA17EF" w:rsidRDefault="00411F59">
            <w:pPr>
              <w:widowControl w:val="0"/>
              <w:spacing w:line="240" w:lineRule="auto"/>
              <w:rPr>
                <w:b/>
              </w:rPr>
            </w:pPr>
            <w:r>
              <w:rPr>
                <w:b/>
              </w:rPr>
              <w:t xml:space="preserve">D1. </w:t>
            </w:r>
          </w:p>
          <w:p w:rsidR="00CA17EF" w:rsidRDefault="00411F59">
            <w:pPr>
              <w:widowControl w:val="0"/>
              <w:numPr>
                <w:ilvl w:val="0"/>
                <w:numId w:val="1"/>
              </w:numPr>
              <w:spacing w:line="240" w:lineRule="auto"/>
              <w:ind w:hanging="360"/>
              <w:contextualSpacing/>
              <w:rPr>
                <w:b/>
              </w:rPr>
            </w:pPr>
            <w:r>
              <w:rPr>
                <w:b/>
              </w:rPr>
              <w:t>Determine the area of a rectangle with vertices at (2,2) , (2,4), (-1,4) , (-1,2).</w:t>
            </w:r>
          </w:p>
          <w:p w:rsidR="00CA17EF" w:rsidRDefault="00411F59">
            <w:pPr>
              <w:widowControl w:val="0"/>
              <w:numPr>
                <w:ilvl w:val="0"/>
                <w:numId w:val="1"/>
              </w:numPr>
              <w:spacing w:line="240" w:lineRule="auto"/>
              <w:ind w:hanging="360"/>
              <w:contextualSpacing/>
              <w:rPr>
                <w:b/>
              </w:rPr>
            </w:pPr>
            <w:r>
              <w:rPr>
                <w:b/>
              </w:rPr>
              <w:t>Determine the area of a triangle whose vertices are located at: (1</w:t>
            </w:r>
            <w:proofErr w:type="gramStart"/>
            <w:r>
              <w:rPr>
                <w:b/>
              </w:rPr>
              <w:t>,7</w:t>
            </w:r>
            <w:proofErr w:type="gramEnd"/>
            <w:r>
              <w:rPr>
                <w:b/>
              </w:rPr>
              <w:t>), (-10,3) and (-5,-2).</w:t>
            </w:r>
          </w:p>
          <w:p w:rsidR="00CA17EF" w:rsidRDefault="00411F59">
            <w:pPr>
              <w:widowControl w:val="0"/>
              <w:numPr>
                <w:ilvl w:val="0"/>
                <w:numId w:val="1"/>
              </w:numPr>
              <w:spacing w:line="240" w:lineRule="auto"/>
              <w:ind w:hanging="360"/>
              <w:contextualSpacing/>
              <w:rPr>
                <w:b/>
              </w:rPr>
            </w:pPr>
            <w:r>
              <w:rPr>
                <w:b/>
              </w:rPr>
              <w:t>Determine the perimeter of a polygon with the given vertices:</w:t>
            </w:r>
          </w:p>
          <w:p w:rsidR="00CA17EF" w:rsidRDefault="00411F59">
            <w:pPr>
              <w:widowControl w:val="0"/>
              <w:numPr>
                <w:ilvl w:val="1"/>
                <w:numId w:val="1"/>
              </w:numPr>
              <w:spacing w:line="240" w:lineRule="auto"/>
              <w:ind w:hanging="360"/>
              <w:contextualSpacing/>
              <w:rPr>
                <w:b/>
              </w:rPr>
            </w:pPr>
            <w:r>
              <w:rPr>
                <w:b/>
              </w:rPr>
              <w:t>(-1,1),(4,9),(5,2),(-3,10), (0,-7)</w:t>
            </w:r>
          </w:p>
          <w:p w:rsidR="00CA17EF" w:rsidRDefault="00CA17EF">
            <w:pPr>
              <w:widowControl w:val="0"/>
              <w:spacing w:line="240" w:lineRule="auto"/>
              <w:ind w:left="720"/>
              <w:rPr>
                <w:b/>
              </w:rPr>
            </w:pPr>
          </w:p>
          <w:p w:rsidR="00CA17EF" w:rsidRDefault="00411F59">
            <w:pPr>
              <w:widowControl w:val="0"/>
              <w:spacing w:line="240" w:lineRule="auto"/>
              <w:rPr>
                <w:b/>
              </w:rPr>
            </w:pPr>
            <w:r>
              <w:rPr>
                <w:b/>
              </w:rPr>
              <w:t xml:space="preserve">D2. </w:t>
            </w:r>
          </w:p>
          <w:p w:rsidR="00CA17EF" w:rsidRDefault="00411F59">
            <w:pPr>
              <w:widowControl w:val="0"/>
              <w:spacing w:line="240" w:lineRule="auto"/>
              <w:rPr>
                <w:b/>
                <w:sz w:val="24"/>
                <w:szCs w:val="24"/>
              </w:rPr>
            </w:pPr>
            <w:r>
              <w:rPr>
                <w:b/>
                <w:sz w:val="24"/>
                <w:szCs w:val="24"/>
              </w:rPr>
              <w:t xml:space="preserve">  </w:t>
            </w:r>
          </w:p>
          <w:p w:rsidR="00CA17EF" w:rsidRDefault="00411F59">
            <w:pPr>
              <w:widowControl w:val="0"/>
              <w:numPr>
                <w:ilvl w:val="0"/>
                <w:numId w:val="2"/>
              </w:numPr>
              <w:spacing w:line="240" w:lineRule="auto"/>
              <w:ind w:hanging="360"/>
              <w:contextualSpacing/>
              <w:rPr>
                <w:b/>
              </w:rPr>
            </w:pPr>
            <w:r>
              <w:rPr>
                <w:rFonts w:ascii="Calibri" w:eastAsia="Calibri" w:hAnsi="Calibri" w:cs="Calibri"/>
                <w:b/>
                <w:sz w:val="24"/>
                <w:szCs w:val="24"/>
              </w:rPr>
              <w:t>Given 6x-15 = x-5</w:t>
            </w:r>
          </w:p>
          <w:p w:rsidR="00CA17EF" w:rsidRDefault="00411F5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Prove:   x=2 </w:t>
            </w:r>
          </w:p>
          <w:p w:rsidR="00CA17EF" w:rsidRDefault="00411F59">
            <w:pPr>
              <w:widowControl w:val="0"/>
              <w:spacing w:line="240" w:lineRule="auto"/>
              <w:rPr>
                <w:rFonts w:ascii="Calibri" w:eastAsia="Calibri" w:hAnsi="Calibri" w:cs="Calibri"/>
                <w:b/>
                <w:sz w:val="24"/>
                <w:szCs w:val="24"/>
              </w:rPr>
            </w:pPr>
            <w:r>
              <w:rPr>
                <w:rFonts w:ascii="Calibri" w:eastAsia="Calibri" w:hAnsi="Calibri" w:cs="Calibri"/>
                <w:b/>
                <w:sz w:val="24"/>
                <w:szCs w:val="24"/>
              </w:rPr>
              <w:t>D3. State the properties shown below</w:t>
            </w:r>
          </w:p>
          <w:p w:rsidR="00CA17EF" w:rsidRDefault="00CA17EF">
            <w:pPr>
              <w:widowControl w:val="0"/>
              <w:spacing w:line="240" w:lineRule="auto"/>
              <w:rPr>
                <w:rFonts w:ascii="Calibri" w:eastAsia="Calibri" w:hAnsi="Calibri" w:cs="Calibri"/>
                <w:b/>
                <w:sz w:val="24"/>
                <w:szCs w:val="24"/>
              </w:rPr>
            </w:pPr>
          </w:p>
          <w:p w:rsidR="00CA17EF" w:rsidRDefault="00411F59">
            <w:pPr>
              <w:widowControl w:val="0"/>
              <w:spacing w:line="240" w:lineRule="auto"/>
            </w:pPr>
            <w:r>
              <w:rPr>
                <w:noProof/>
              </w:rPr>
              <w:drawing>
                <wp:inline distT="114300" distB="114300" distL="114300" distR="114300">
                  <wp:extent cx="2790825" cy="1400175"/>
                  <wp:effectExtent l="0" t="0" r="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2790825" cy="1400175"/>
                          </a:xfrm>
                          <a:prstGeom prst="rect">
                            <a:avLst/>
                          </a:prstGeom>
                          <a:ln/>
                        </pic:spPr>
                      </pic:pic>
                    </a:graphicData>
                  </a:graphic>
                </wp:inline>
              </w:drawing>
            </w:r>
          </w:p>
        </w:tc>
      </w:tr>
      <w:tr w:rsidR="00CA17EF" w:rsidTr="0009529D">
        <w:trPr>
          <w:trHeight w:val="420"/>
          <w:jc w:val="center"/>
        </w:trPr>
        <w:tc>
          <w:tcPr>
            <w:tcW w:w="1613" w:type="dxa"/>
            <w:vMerge/>
            <w:tcMar>
              <w:top w:w="100" w:type="dxa"/>
              <w:left w:w="100" w:type="dxa"/>
              <w:bottom w:w="100" w:type="dxa"/>
              <w:right w:w="100" w:type="dxa"/>
            </w:tcMar>
          </w:tcPr>
          <w:p w:rsidR="00CA17EF" w:rsidRDefault="00CA17EF">
            <w:pPr>
              <w:widowControl w:val="0"/>
              <w:spacing w:line="240" w:lineRule="auto"/>
            </w:pPr>
          </w:p>
        </w:tc>
        <w:tc>
          <w:tcPr>
            <w:tcW w:w="9280" w:type="dxa"/>
            <w:tcMar>
              <w:top w:w="100" w:type="dxa"/>
              <w:left w:w="100" w:type="dxa"/>
              <w:bottom w:w="100" w:type="dxa"/>
              <w:right w:w="100" w:type="dxa"/>
            </w:tcMar>
          </w:tcPr>
          <w:p w:rsidR="00CA17EF" w:rsidRDefault="00411F59">
            <w:pPr>
              <w:widowControl w:val="0"/>
              <w:spacing w:line="240" w:lineRule="auto"/>
              <w:rPr>
                <w:b/>
              </w:rPr>
            </w:pPr>
            <w:r>
              <w:rPr>
                <w:b/>
              </w:rPr>
              <w:t>2.0</w:t>
            </w:r>
          </w:p>
          <w:p w:rsidR="00CA17EF" w:rsidRDefault="00411F59">
            <w:pPr>
              <w:widowControl w:val="0"/>
              <w:spacing w:line="240" w:lineRule="auto"/>
              <w:rPr>
                <w:b/>
              </w:rPr>
            </w:pPr>
            <w:r>
              <w:rPr>
                <w:b/>
              </w:rPr>
              <w:t xml:space="preserve"> Find the distance of the segments below:</w:t>
            </w:r>
          </w:p>
          <w:p w:rsidR="00CA17EF" w:rsidRDefault="00411F59">
            <w:pPr>
              <w:widowControl w:val="0"/>
              <w:spacing w:line="240" w:lineRule="auto"/>
              <w:rPr>
                <w:b/>
              </w:rPr>
            </w:pPr>
            <w:r>
              <w:rPr>
                <w:noProof/>
              </w:rPr>
              <w:drawing>
                <wp:inline distT="114300" distB="114300" distL="114300" distR="114300">
                  <wp:extent cx="1704975" cy="400050"/>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1704975" cy="400050"/>
                          </a:xfrm>
                          <a:prstGeom prst="rect">
                            <a:avLst/>
                          </a:prstGeom>
                          <a:ln/>
                        </pic:spPr>
                      </pic:pic>
                    </a:graphicData>
                  </a:graphic>
                </wp:inline>
              </w:drawing>
            </w:r>
          </w:p>
          <w:p w:rsidR="00CA17EF" w:rsidRDefault="00411F59">
            <w:pPr>
              <w:widowControl w:val="0"/>
              <w:spacing w:line="240" w:lineRule="auto"/>
              <w:rPr>
                <w:b/>
              </w:rPr>
            </w:pPr>
            <w:r>
              <w:rPr>
                <w:b/>
              </w:rPr>
              <w:t xml:space="preserve">     2) </w:t>
            </w:r>
          </w:p>
          <w:p w:rsidR="00CA17EF" w:rsidRDefault="00411F59">
            <w:pPr>
              <w:widowControl w:val="0"/>
              <w:spacing w:line="240" w:lineRule="auto"/>
              <w:rPr>
                <w:b/>
              </w:rPr>
            </w:pPr>
            <w:r>
              <w:rPr>
                <w:noProof/>
              </w:rPr>
              <w:drawing>
                <wp:inline distT="114300" distB="114300" distL="114300" distR="114300">
                  <wp:extent cx="1552575" cy="1466850"/>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8"/>
                          <a:srcRect/>
                          <a:stretch>
                            <a:fillRect/>
                          </a:stretch>
                        </pic:blipFill>
                        <pic:spPr>
                          <a:xfrm>
                            <a:off x="0" y="0"/>
                            <a:ext cx="1552575" cy="1466850"/>
                          </a:xfrm>
                          <a:prstGeom prst="rect">
                            <a:avLst/>
                          </a:prstGeom>
                          <a:ln/>
                        </pic:spPr>
                      </pic:pic>
                    </a:graphicData>
                  </a:graphic>
                </wp:inline>
              </w:drawing>
            </w:r>
          </w:p>
          <w:p w:rsidR="00CA17EF" w:rsidRDefault="00411F59">
            <w:pPr>
              <w:widowControl w:val="0"/>
              <w:spacing w:line="240" w:lineRule="auto"/>
              <w:rPr>
                <w:b/>
              </w:rPr>
            </w:pPr>
            <w:r>
              <w:rPr>
                <w:b/>
              </w:rPr>
              <w:t xml:space="preserve">D2. </w:t>
            </w:r>
            <w:r>
              <w:rPr>
                <w:noProof/>
              </w:rPr>
              <w:drawing>
                <wp:inline distT="114300" distB="114300" distL="114300" distR="114300">
                  <wp:extent cx="5267325" cy="723900"/>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3"/>
                          <a:srcRect/>
                          <a:stretch>
                            <a:fillRect/>
                          </a:stretch>
                        </pic:blipFill>
                        <pic:spPr>
                          <a:xfrm>
                            <a:off x="0" y="0"/>
                            <a:ext cx="5267325" cy="723900"/>
                          </a:xfrm>
                          <a:prstGeom prst="rect">
                            <a:avLst/>
                          </a:prstGeom>
                          <a:ln/>
                        </pic:spPr>
                      </pic:pic>
                    </a:graphicData>
                  </a:graphic>
                </wp:inline>
              </w:drawing>
            </w:r>
          </w:p>
          <w:p w:rsidR="00CA17EF" w:rsidRDefault="00CA17EF">
            <w:pPr>
              <w:widowControl w:val="0"/>
              <w:spacing w:line="240" w:lineRule="auto"/>
              <w:rPr>
                <w:b/>
              </w:rPr>
            </w:pPr>
          </w:p>
        </w:tc>
      </w:tr>
    </w:tbl>
    <w:p w:rsidR="00CA17EF" w:rsidRDefault="00CA17EF"/>
    <w:p w:rsidR="00CA17EF" w:rsidRDefault="00CA17EF">
      <w:bookmarkStart w:id="4" w:name="_GoBack"/>
      <w:bookmarkEnd w:id="4"/>
    </w:p>
    <w:sectPr w:rsidR="00CA17EF" w:rsidSect="002A55C1">
      <w:headerReference w:type="default" r:id="rId29"/>
      <w:footerReference w:type="default" r:id="rId3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9E" w:rsidRDefault="0024319E" w:rsidP="002A55C1">
      <w:pPr>
        <w:spacing w:line="240" w:lineRule="auto"/>
      </w:pPr>
      <w:r>
        <w:separator/>
      </w:r>
    </w:p>
  </w:endnote>
  <w:endnote w:type="continuationSeparator" w:id="0">
    <w:p w:rsidR="0024319E" w:rsidRDefault="0024319E" w:rsidP="002A5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C1" w:rsidRPr="00A740BE" w:rsidRDefault="0024319E" w:rsidP="002A55C1">
    <w:pPr>
      <w:jc w:val="right"/>
    </w:pPr>
    <w:r>
      <w:pict>
        <v:rect id="_x0000_i1026" style="width:468pt;height:1pt" o:hralign="center" o:hrstd="t" o:hr="t" fillcolor="#a0a0a0" stroked="f"/>
      </w:pict>
    </w:r>
  </w:p>
  <w:p w:rsidR="002A55C1" w:rsidRPr="00722CB9" w:rsidRDefault="002A55C1" w:rsidP="002A55C1">
    <w:pPr>
      <w:pStyle w:val="Footer"/>
      <w:spacing w:after="60"/>
      <w:rPr>
        <w:color w:val="A6A6A6" w:themeColor="background1" w:themeShade="A6"/>
        <w:sz w:val="12"/>
        <w:szCs w:val="12"/>
      </w:rPr>
    </w:pPr>
  </w:p>
  <w:p w:rsidR="002A55C1" w:rsidRPr="00722CB9" w:rsidRDefault="002A55C1" w:rsidP="002A55C1">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2A55C1" w:rsidRPr="002A55C1" w:rsidRDefault="002A55C1" w:rsidP="002A55C1">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09529D">
      <w:rPr>
        <w:bCs/>
        <w:noProof/>
        <w:color w:val="A6A6A6" w:themeColor="background1" w:themeShade="A6"/>
        <w:sz w:val="17"/>
        <w:szCs w:val="17"/>
      </w:rPr>
      <w:t>12</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09529D">
      <w:rPr>
        <w:bCs/>
        <w:noProof/>
        <w:color w:val="A6A6A6" w:themeColor="background1" w:themeShade="A6"/>
        <w:sz w:val="17"/>
        <w:szCs w:val="17"/>
      </w:rPr>
      <w:t>12</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9E" w:rsidRDefault="0024319E" w:rsidP="002A55C1">
      <w:pPr>
        <w:spacing w:line="240" w:lineRule="auto"/>
      </w:pPr>
      <w:r>
        <w:separator/>
      </w:r>
    </w:p>
  </w:footnote>
  <w:footnote w:type="continuationSeparator" w:id="0">
    <w:p w:rsidR="0024319E" w:rsidRDefault="0024319E" w:rsidP="002A55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C1" w:rsidRDefault="002A55C1">
    <w:pPr>
      <w:pStyle w:val="Header"/>
    </w:pPr>
  </w:p>
  <w:p w:rsidR="002A55C1" w:rsidRDefault="002A55C1" w:rsidP="002A55C1">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2A55C1" w:rsidTr="002A55C1">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A55C1" w:rsidRDefault="002A55C1" w:rsidP="002A55C1">
          <w:pPr>
            <w:rPr>
              <w:noProof/>
              <w:lang w:val="en-US"/>
            </w:rPr>
          </w:pPr>
          <w:r>
            <w:rPr>
              <w:noProof/>
            </w:rPr>
            <w:drawing>
              <wp:inline distT="0" distB="0" distL="0" distR="0">
                <wp:extent cx="8763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A55C1" w:rsidRDefault="002A55C1" w:rsidP="002A55C1">
          <w:pPr>
            <w:jc w:val="right"/>
            <w:rPr>
              <w:noProof/>
              <w:color w:val="A6A6A6" w:themeColor="background1" w:themeShade="A6"/>
              <w:lang w:val="en-US"/>
            </w:rPr>
          </w:pPr>
          <w:r>
            <w:rPr>
              <w:noProof/>
              <w:color w:val="A6A6A6" w:themeColor="background1" w:themeShade="A6"/>
              <w:lang w:val="en-US"/>
            </w:rPr>
            <w:t>Item Bank Math</w:t>
          </w:r>
        </w:p>
      </w:tc>
    </w:tr>
  </w:tbl>
  <w:p w:rsidR="002A55C1" w:rsidRDefault="0024319E" w:rsidP="002A55C1">
    <w:pPr>
      <w:jc w:val="center"/>
      <w:rPr>
        <w:color w:val="auto"/>
        <w:lang w:val="en"/>
      </w:rPr>
    </w:pPr>
    <w:r>
      <w:pict>
        <v:rect id="_x0000_i1025" style="width:540pt;height:.75pt" o:hralign="center" o:hrstd="t" o:hr="t" fillcolor="#a0a0a0" stroked="f"/>
      </w:pict>
    </w:r>
  </w:p>
  <w:p w:rsidR="002A55C1" w:rsidRDefault="002A5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2AD6"/>
    <w:multiLevelType w:val="multilevel"/>
    <w:tmpl w:val="2E0865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7EE0D49"/>
    <w:multiLevelType w:val="multilevel"/>
    <w:tmpl w:val="DADCDF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80B69FD"/>
    <w:multiLevelType w:val="multilevel"/>
    <w:tmpl w:val="B5E47B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6B03E6F"/>
    <w:multiLevelType w:val="multilevel"/>
    <w:tmpl w:val="C27EEE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17EF"/>
    <w:rsid w:val="0009529D"/>
    <w:rsid w:val="0024319E"/>
    <w:rsid w:val="002A55C1"/>
    <w:rsid w:val="00411F59"/>
    <w:rsid w:val="00CA17EF"/>
    <w:rsid w:val="00D2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7072B-8219-4B7E-AFF0-6D2B4B09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A55C1"/>
    <w:pPr>
      <w:tabs>
        <w:tab w:val="center" w:pos="4680"/>
        <w:tab w:val="right" w:pos="9360"/>
      </w:tabs>
      <w:spacing w:line="240" w:lineRule="auto"/>
    </w:pPr>
  </w:style>
  <w:style w:type="character" w:customStyle="1" w:styleId="HeaderChar">
    <w:name w:val="Header Char"/>
    <w:basedOn w:val="DefaultParagraphFont"/>
    <w:link w:val="Header"/>
    <w:uiPriority w:val="99"/>
    <w:rsid w:val="002A55C1"/>
  </w:style>
  <w:style w:type="paragraph" w:styleId="Footer">
    <w:name w:val="footer"/>
    <w:basedOn w:val="Normal"/>
    <w:link w:val="FooterChar"/>
    <w:uiPriority w:val="99"/>
    <w:unhideWhenUsed/>
    <w:rsid w:val="002A55C1"/>
    <w:pPr>
      <w:tabs>
        <w:tab w:val="center" w:pos="4680"/>
        <w:tab w:val="right" w:pos="9360"/>
      </w:tabs>
      <w:spacing w:line="240" w:lineRule="auto"/>
    </w:pPr>
  </w:style>
  <w:style w:type="character" w:customStyle="1" w:styleId="FooterChar">
    <w:name w:val="Footer Char"/>
    <w:basedOn w:val="DefaultParagraphFont"/>
    <w:link w:val="Footer"/>
    <w:uiPriority w:val="99"/>
    <w:rsid w:val="002A55C1"/>
  </w:style>
  <w:style w:type="table" w:styleId="TableGrid">
    <w:name w:val="Table Grid"/>
    <w:basedOn w:val="TableNormal"/>
    <w:uiPriority w:val="39"/>
    <w:rsid w:val="002A55C1"/>
    <w:pPr>
      <w:pBdr>
        <w:top w:val="none" w:sz="0" w:space="0" w:color="auto"/>
        <w:left w:val="none" w:sz="0" w:space="0" w:color="auto"/>
        <w:bottom w:val="none" w:sz="0" w:space="0" w:color="auto"/>
        <w:right w:val="none" w:sz="0" w:space="0" w:color="auto"/>
        <w:between w:val="none" w:sz="0" w:space="0" w:color="auto"/>
      </w:pBd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5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82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www.corestandards.org/Math/Content/HSG/CO/B/8/"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corestandards.org/Math/Content/HSG/GPE/B/7/"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corestandards.org/Math/Content/HSG/CO/B/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hyperlink" Target="http://www.corestandards.org/Math/Content/HSG/CO/B/6/"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estandards.org/Math/Content/HSG/CO/C/1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zaq xmlns="15d20a1b-1783-42b3-bf43-b63c65b9212a">0</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HS</x_x0020_Gra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BB8B4-BCC3-46C9-A67E-BF6494E0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63989-CDEF-4725-AFF1-C997AA956DAF}">
  <ds:schemaRefs>
    <ds:schemaRef ds:uri="http://schemas.microsoft.com/office/2006/metadata/properties"/>
    <ds:schemaRef ds:uri="http://schemas.microsoft.com/office/infopath/2007/PartnerControls"/>
    <ds:schemaRef ds:uri="15d20a1b-1783-42b3-bf43-b63c65b9212a"/>
  </ds:schemaRefs>
</ds:datastoreItem>
</file>

<file path=customXml/itemProps3.xml><?xml version="1.0" encoding="utf-8"?>
<ds:datastoreItem xmlns:ds="http://schemas.openxmlformats.org/officeDocument/2006/customXml" ds:itemID="{EB3A6647-79D3-4FCA-899C-60E22E130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4</cp:revision>
  <dcterms:created xsi:type="dcterms:W3CDTF">2018-05-10T22:46:00Z</dcterms:created>
  <dcterms:modified xsi:type="dcterms:W3CDTF">2018-05-10T23:58:00Z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